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1"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2"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3"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4"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2307803" w:rsidR="00F6667F" w:rsidRPr="00EB6705" w:rsidRDefault="00C637EA" w:rsidP="00C637EA">
            <w:pPr>
              <w:rPr>
                <w:rFonts w:ascii="Open Sans" w:hAnsi="Open Sans" w:cs="Open Sans"/>
                <w:sz w:val="20"/>
                <w:szCs w:val="20"/>
              </w:rPr>
            </w:pPr>
            <w:r>
              <w:rPr>
                <w:rFonts w:ascii="Open Sans" w:hAnsi="Open Sans" w:cs="Open Sans"/>
                <w:sz w:val="20"/>
                <w:szCs w:val="20"/>
              </w:rPr>
              <w:t>Leslie</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15E0F19B" w:rsidR="00F6667F" w:rsidRPr="00EB6705" w:rsidRDefault="00C637EA" w:rsidP="00C637EA">
            <w:pPr>
              <w:rPr>
                <w:rFonts w:ascii="Open Sans" w:hAnsi="Open Sans" w:cs="Open Sans"/>
                <w:sz w:val="20"/>
                <w:szCs w:val="20"/>
              </w:rPr>
            </w:pPr>
            <w:r>
              <w:rPr>
                <w:rFonts w:ascii="Open Sans" w:hAnsi="Open Sans" w:cs="Open Sans"/>
                <w:sz w:val="20"/>
                <w:szCs w:val="20"/>
              </w:rPr>
              <w:t>Irish Aid</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2843163" w:rsidR="00DB7739" w:rsidRPr="00EB6705" w:rsidRDefault="00C637EA" w:rsidP="00C637EA">
            <w:pPr>
              <w:rPr>
                <w:rFonts w:ascii="Open Sans" w:hAnsi="Open Sans" w:cs="Open Sans"/>
                <w:sz w:val="20"/>
                <w:szCs w:val="20"/>
              </w:rPr>
            </w:pPr>
            <w:r>
              <w:rPr>
                <w:rFonts w:ascii="Open Sans" w:hAnsi="Open Sans" w:cs="Open Sans"/>
                <w:sz w:val="20"/>
                <w:szCs w:val="20"/>
              </w:rPr>
              <w:t>Williams</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5FA5F38F" w:rsidR="00DB7739" w:rsidRPr="00EB6705" w:rsidRDefault="00C637EA">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1B77BAA4" w:rsidR="000C4E37" w:rsidRDefault="00C637EA" w:rsidP="00C637EA">
            <w:pPr>
              <w:rPr>
                <w:rFonts w:ascii="Open Sans" w:hAnsi="Open Sans" w:cs="Open Sans"/>
                <w:sz w:val="20"/>
                <w:szCs w:val="20"/>
              </w:rPr>
            </w:pPr>
            <w:r>
              <w:rPr>
                <w:rFonts w:ascii="Open Sans" w:hAnsi="Open Sans" w:cs="Open Sans"/>
                <w:sz w:val="20"/>
                <w:szCs w:val="20"/>
              </w:rPr>
              <w:t>Lesliewilliams_uk@yahoo.co.uk</w:t>
            </w:r>
            <w:r w:rsidR="000C4E37" w:rsidRPr="00EB6705">
              <w:rPr>
                <w:rFonts w:ascii="Open Sans" w:hAnsi="Open Sans" w:cs="Open Sans"/>
                <w:sz w:val="20"/>
                <w:szCs w:val="20"/>
              </w:rPr>
              <w:t xml:space="preserve"> format]</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3965D846" w:rsidR="000C4E37" w:rsidRPr="00EB6705" w:rsidRDefault="00C637EA" w:rsidP="00C637EA">
            <w:pPr>
              <w:rPr>
                <w:rFonts w:ascii="Open Sans" w:hAnsi="Open Sans" w:cs="Open Sans"/>
                <w:sz w:val="20"/>
                <w:szCs w:val="20"/>
              </w:rPr>
            </w:pPr>
            <w:r>
              <w:rPr>
                <w:rFonts w:ascii="Open Sans" w:hAnsi="Open Sans" w:cs="Open Sans"/>
                <w:sz w:val="20"/>
                <w:szCs w:val="20"/>
              </w:rPr>
              <w:t>Sierra Leone</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4F8072BE" w:rsidR="000C4E37" w:rsidRPr="00EB6705" w:rsidRDefault="00C637EA" w:rsidP="000C4E37">
            <w:pPr>
              <w:rPr>
                <w:rFonts w:ascii="Open Sans" w:hAnsi="Open Sans" w:cs="Open Sans"/>
                <w:sz w:val="20"/>
                <w:szCs w:val="20"/>
              </w:rPr>
            </w:pPr>
            <w:r>
              <w:rPr>
                <w:rFonts w:ascii="Open Sans" w:hAnsi="Open Sans" w:cs="Open Sans"/>
                <w:sz w:val="20"/>
                <w:szCs w:val="20"/>
              </w:rPr>
              <w:t>Finance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0613FBD8" w:rsidR="000C4E37" w:rsidRPr="00EB6705" w:rsidRDefault="00C637EA" w:rsidP="000C4E37">
            <w:pPr>
              <w:rPr>
                <w:rFonts w:ascii="Open Sans" w:hAnsi="Open Sans" w:cs="Open Sans"/>
                <w:sz w:val="20"/>
                <w:szCs w:val="20"/>
              </w:rPr>
            </w:pPr>
            <w:r>
              <w:rPr>
                <w:rFonts w:ascii="Open Sans" w:hAnsi="Open Sans" w:cs="Open Sans"/>
                <w:sz w:val="20"/>
                <w:szCs w:val="20"/>
              </w:rPr>
              <w:t>Country Champion, donor and standard setter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6D7E5471"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C637EA">
              <w:rPr>
                <w:rFonts w:ascii="Open Sans" w:hAnsi="Open Sans" w:cs="Open Sans"/>
                <w:bCs/>
                <w:color w:val="000000"/>
                <w:sz w:val="20"/>
                <w:szCs w:val="20"/>
              </w:rPr>
              <w:t xml:space="preserve"> </w:t>
            </w:r>
            <w:r w:rsidR="00C637EA">
              <w:rPr>
                <w:rFonts w:ascii="Open Sans" w:hAnsi="Open Sans" w:cs="Open Sans"/>
                <w:bCs/>
                <w:color w:val="000000"/>
                <w:sz w:val="20"/>
                <w:szCs w:val="20"/>
              </w:rPr>
              <w:sym w:font="Wingdings" w:char="F0FC"/>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28908179" w:rsidR="00A7789F" w:rsidRPr="00EB6705" w:rsidRDefault="00C637EA" w:rsidP="000523AC">
            <w:pPr>
              <w:jc w:val="both"/>
              <w:rPr>
                <w:rFonts w:ascii="Open Sans" w:hAnsi="Open Sans" w:cs="Open Sans"/>
                <w:b/>
                <w:bCs/>
                <w:sz w:val="20"/>
                <w:szCs w:val="20"/>
                <w:lang w:val="en-US"/>
              </w:rPr>
            </w:pPr>
            <w:r>
              <w:rPr>
                <w:rFonts w:ascii="Open Sans" w:hAnsi="Open Sans" w:cs="Open Sans"/>
                <w:b/>
                <w:bCs/>
                <w:sz w:val="20"/>
                <w:szCs w:val="20"/>
                <w:lang w:val="en-US"/>
              </w:rPr>
              <w:t>Yes the structure of INPAG is very helpful as for a long time we have not had a proper structure of the N</w:t>
            </w:r>
            <w:r w:rsidR="000523AC">
              <w:rPr>
                <w:rFonts w:ascii="Open Sans" w:hAnsi="Open Sans" w:cs="Open Sans"/>
                <w:b/>
                <w:bCs/>
                <w:sz w:val="20"/>
                <w:szCs w:val="20"/>
                <w:lang w:val="en-US"/>
              </w:rPr>
              <w:t>P</w:t>
            </w:r>
            <w:r>
              <w:rPr>
                <w:rFonts w:ascii="Open Sans" w:hAnsi="Open Sans" w:cs="Open Sans"/>
                <w:b/>
                <w:bCs/>
                <w:sz w:val="20"/>
                <w:szCs w:val="20"/>
                <w:lang w:val="en-US"/>
              </w:rPr>
              <w:t>O/Charity sector and this has cause untold problems and issues for the sector including regulators, auditors, donors and users of financial statements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7795BB5E" w:rsidR="00623B8E" w:rsidRPr="00EB6705" w:rsidRDefault="00C637EA" w:rsidP="000523AC">
            <w:pPr>
              <w:jc w:val="both"/>
              <w:rPr>
                <w:rFonts w:ascii="Open Sans" w:hAnsi="Open Sans" w:cs="Open Sans"/>
                <w:b/>
                <w:bCs/>
                <w:sz w:val="20"/>
                <w:szCs w:val="20"/>
                <w:lang w:val="en-US"/>
              </w:rPr>
            </w:pPr>
            <w:r>
              <w:rPr>
                <w:rFonts w:ascii="Open Sans" w:hAnsi="Open Sans" w:cs="Open Sans"/>
                <w:b/>
                <w:bCs/>
                <w:sz w:val="20"/>
                <w:szCs w:val="20"/>
                <w:lang w:val="en-US"/>
              </w:rPr>
              <w:t xml:space="preserve">One main issue is to see how </w:t>
            </w:r>
            <w:r w:rsidR="000523AC">
              <w:rPr>
                <w:rFonts w:ascii="Open Sans" w:hAnsi="Open Sans" w:cs="Open Sans"/>
                <w:b/>
                <w:bCs/>
                <w:sz w:val="20"/>
                <w:szCs w:val="20"/>
                <w:lang w:val="en-US"/>
              </w:rPr>
              <w:t>existing</w:t>
            </w:r>
            <w:r>
              <w:rPr>
                <w:rFonts w:ascii="Open Sans" w:hAnsi="Open Sans" w:cs="Open Sans"/>
                <w:b/>
                <w:bCs/>
                <w:sz w:val="20"/>
                <w:szCs w:val="20"/>
                <w:lang w:val="en-US"/>
              </w:rPr>
              <w:t xml:space="preserve"> regulations can fit within the </w:t>
            </w:r>
            <w:r w:rsidR="000523AC">
              <w:rPr>
                <w:rFonts w:ascii="Open Sans" w:hAnsi="Open Sans" w:cs="Open Sans"/>
                <w:b/>
                <w:bCs/>
                <w:sz w:val="20"/>
                <w:szCs w:val="20"/>
                <w:lang w:val="en-US"/>
              </w:rPr>
              <w:t>structure of the guidance so that jurisdictions can all benefit from it. The structure must be able to accommodate existing regulations and provide a platform where most if not all NPOs/Charities could can sit and operate comfortably</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436603CB" w:rsidR="00FE20EA" w:rsidRPr="00D90216" w:rsidRDefault="008F3D4E"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do agree to a great extent, there is room for additional indicators which could be associated with complex specific NPOs which might not have been captured in the broad description and indicators in the exposure draft.</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271959BE" w:rsidR="00A7789F" w:rsidRPr="00EB6705" w:rsidRDefault="008F3D4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 section 1 does provide clear guidance on which NPOs are intended to benefit from the use of INPAG.</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1623D66C" w:rsidR="00FE20EA" w:rsidRPr="00EB6705" w:rsidRDefault="00BE0417" w:rsidP="00E36F6E">
            <w:pPr>
              <w:rPr>
                <w:rFonts w:ascii="Open Sans" w:hAnsi="Open Sans" w:cs="Open Sans"/>
                <w:b/>
                <w:bCs/>
                <w:sz w:val="20"/>
                <w:szCs w:val="20"/>
                <w:lang w:val="en-US"/>
              </w:rPr>
            </w:pPr>
            <w:r>
              <w:rPr>
                <w:rFonts w:ascii="Open Sans" w:hAnsi="Open Sans" w:cs="Open Sans"/>
                <w:b/>
                <w:bCs/>
                <w:sz w:val="20"/>
                <w:szCs w:val="20"/>
                <w:lang w:val="en-US"/>
              </w:rPr>
              <w:t xml:space="preserve">Yes to a greater extent, except that I don’t think it mentioned Regulators </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467F2F58" w:rsidR="00FE20EA" w:rsidRPr="00EB6705" w:rsidRDefault="00BE0417" w:rsidP="00E36F6E">
            <w:pPr>
              <w:rPr>
                <w:rFonts w:ascii="Open Sans" w:hAnsi="Open Sans" w:cs="Open Sans"/>
                <w:b/>
                <w:bCs/>
                <w:sz w:val="20"/>
                <w:szCs w:val="20"/>
                <w:lang w:val="en-US"/>
              </w:rPr>
            </w:pPr>
            <w:r>
              <w:rPr>
                <w:rFonts w:ascii="Open Sans" w:hAnsi="Open Sans" w:cs="Open Sans"/>
                <w:b/>
                <w:bCs/>
                <w:sz w:val="20"/>
                <w:szCs w:val="20"/>
                <w:lang w:val="en-US"/>
              </w:rPr>
              <w:t>Yes I do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2F41DE23" w:rsidR="00FE20EA" w:rsidRPr="00EB6705" w:rsidRDefault="00F633A6" w:rsidP="00E36F6E">
            <w:pPr>
              <w:rPr>
                <w:rFonts w:ascii="Open Sans" w:hAnsi="Open Sans" w:cs="Open Sans"/>
                <w:b/>
                <w:bCs/>
                <w:sz w:val="20"/>
                <w:szCs w:val="20"/>
                <w:lang w:val="en-US"/>
              </w:rPr>
            </w:pPr>
            <w:r>
              <w:rPr>
                <w:rFonts w:ascii="Open Sans" w:hAnsi="Open Sans" w:cs="Open Sans"/>
                <w:b/>
                <w:bCs/>
                <w:sz w:val="20"/>
                <w:szCs w:val="20"/>
                <w:lang w:val="en-US"/>
              </w:rPr>
              <w:t xml:space="preserve">Yes I agree, I feel that it seeks to eliminate most of the confusion around assets in terms of NPOs as this is a major issue with NPOs. How do you treat Donor funded assets, do you depreciate, keep in your ledgers, show in your fixed asset register etc. </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w:t>
            </w:r>
            <w:r w:rsidRPr="00EB6705">
              <w:rPr>
                <w:rFonts w:ascii="Open Sans" w:hAnsi="Open Sans" w:cs="Open Sans"/>
                <w:sz w:val="20"/>
                <w:szCs w:val="20"/>
                <w:lang w:val="en-US"/>
              </w:rPr>
              <w:lastRenderedPageBreak/>
              <w:t xml:space="preserve">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lastRenderedPageBreak/>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447F46BD" w:rsidR="00FE20EA" w:rsidRPr="00EB6705" w:rsidRDefault="00F633A6" w:rsidP="00193D57">
            <w:pPr>
              <w:rPr>
                <w:rFonts w:ascii="Open Sans" w:hAnsi="Open Sans" w:cs="Open Sans"/>
                <w:b/>
                <w:bCs/>
                <w:sz w:val="20"/>
                <w:szCs w:val="20"/>
                <w:lang w:val="en-US"/>
              </w:rPr>
            </w:pPr>
            <w:r>
              <w:rPr>
                <w:rFonts w:ascii="Open Sans" w:hAnsi="Open Sans" w:cs="Open Sans"/>
                <w:b/>
                <w:bCs/>
                <w:sz w:val="20"/>
                <w:szCs w:val="20"/>
                <w:lang w:val="en-US"/>
              </w:rPr>
              <w:lastRenderedPageBreak/>
              <w:t xml:space="preserve">Yes equity should be an element, </w:t>
            </w:r>
            <w:r w:rsidR="00193D57">
              <w:rPr>
                <w:rFonts w:ascii="Open Sans" w:hAnsi="Open Sans" w:cs="Open Sans"/>
                <w:b/>
                <w:bCs/>
                <w:sz w:val="20"/>
                <w:szCs w:val="20"/>
                <w:lang w:val="en-US"/>
              </w:rPr>
              <w:t>as it does apply to some NPOs. S</w:t>
            </w:r>
            <w:r>
              <w:rPr>
                <w:rFonts w:ascii="Open Sans" w:hAnsi="Open Sans" w:cs="Open Sans"/>
                <w:b/>
                <w:bCs/>
                <w:sz w:val="20"/>
                <w:szCs w:val="20"/>
                <w:lang w:val="en-US"/>
              </w:rPr>
              <w:t xml:space="preserve">ome NPOs do have large unrestricted funds. </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3ACC20A7" w:rsidR="00FE20EA" w:rsidRPr="00EB6705" w:rsidRDefault="00F633A6" w:rsidP="00E36F6E">
            <w:pPr>
              <w:rPr>
                <w:rFonts w:ascii="Open Sans" w:hAnsi="Open Sans" w:cs="Open Sans"/>
                <w:b/>
                <w:bCs/>
                <w:sz w:val="20"/>
                <w:szCs w:val="20"/>
                <w:lang w:val="en-US"/>
              </w:rPr>
            </w:pPr>
            <w:r>
              <w:rPr>
                <w:rFonts w:ascii="Open Sans" w:hAnsi="Open Sans" w:cs="Open Sans"/>
                <w:b/>
                <w:bCs/>
                <w:sz w:val="20"/>
                <w:szCs w:val="20"/>
                <w:lang w:val="en-US"/>
              </w:rPr>
              <w:t xml:space="preserve">Yes this is definitely a great initiative, it makes for better reporting and analysis  </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54516469" w:rsidR="00FE20EA" w:rsidRPr="00EB6705" w:rsidRDefault="00F633A6" w:rsidP="00E36F6E">
            <w:pPr>
              <w:rPr>
                <w:rFonts w:ascii="Open Sans" w:hAnsi="Open Sans" w:cs="Open Sans"/>
                <w:b/>
                <w:bCs/>
                <w:sz w:val="20"/>
                <w:szCs w:val="20"/>
                <w:lang w:val="en-US"/>
              </w:rPr>
            </w:pPr>
            <w:r>
              <w:rPr>
                <w:rFonts w:ascii="Open Sans" w:hAnsi="Open Sans" w:cs="Open Sans"/>
                <w:b/>
                <w:bCs/>
                <w:sz w:val="20"/>
                <w:szCs w:val="20"/>
                <w:lang w:val="en-US"/>
              </w:rPr>
              <w:t xml:space="preserve">I agree, if the equity is analyzed into Restricted and Non-Restricted funds. </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1A09DE2C" w:rsidR="00FE20EA" w:rsidRPr="00EB6705" w:rsidRDefault="00F633A6" w:rsidP="00E36F6E">
            <w:pPr>
              <w:rPr>
                <w:rFonts w:ascii="Open Sans" w:hAnsi="Open Sans" w:cs="Open Sans"/>
                <w:b/>
                <w:bCs/>
                <w:sz w:val="20"/>
                <w:szCs w:val="20"/>
                <w:lang w:val="en-US"/>
              </w:rPr>
            </w:pPr>
            <w:r>
              <w:rPr>
                <w:rFonts w:ascii="Open Sans" w:hAnsi="Open Sans" w:cs="Open Sans"/>
                <w:b/>
                <w:bCs/>
                <w:sz w:val="20"/>
                <w:szCs w:val="20"/>
                <w:lang w:val="en-US"/>
              </w:rPr>
              <w:t xml:space="preserve">I agree that ‘service potential’ should be introduced into section 2 as it clears up a lot of confusion </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63D7F199" w:rsidR="00FE20EA" w:rsidRPr="00EB6705" w:rsidRDefault="00193D57" w:rsidP="00E36F6E">
            <w:pPr>
              <w:rPr>
                <w:rFonts w:ascii="Open Sans" w:hAnsi="Open Sans" w:cs="Open Sans"/>
                <w:b/>
                <w:bCs/>
                <w:sz w:val="20"/>
                <w:szCs w:val="20"/>
                <w:lang w:val="en-US"/>
              </w:rPr>
            </w:pPr>
            <w:r>
              <w:rPr>
                <w:rFonts w:ascii="Open Sans" w:hAnsi="Open Sans" w:cs="Open Sans"/>
                <w:b/>
                <w:bCs/>
                <w:sz w:val="20"/>
                <w:szCs w:val="20"/>
                <w:lang w:val="en-US"/>
              </w:rPr>
              <w:t>Yes I do 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1F17FAC4" w:rsidR="007A3859" w:rsidRPr="00EB6705" w:rsidRDefault="00193D57" w:rsidP="007A3859">
            <w:pPr>
              <w:jc w:val="both"/>
              <w:rPr>
                <w:rFonts w:ascii="Open Sans" w:hAnsi="Open Sans" w:cs="Open Sans"/>
                <w:b/>
                <w:bCs/>
                <w:sz w:val="20"/>
                <w:szCs w:val="20"/>
                <w:lang w:val="en-US"/>
              </w:rPr>
            </w:pPr>
            <w:r>
              <w:rPr>
                <w:rFonts w:ascii="Open Sans" w:hAnsi="Open Sans" w:cs="Open Sans"/>
                <w:b/>
                <w:bCs/>
                <w:sz w:val="20"/>
                <w:szCs w:val="20"/>
                <w:lang w:val="en-US"/>
              </w:rPr>
              <w:t xml:space="preserve">Yes to both questions </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5712D673" w:rsidR="0054631C" w:rsidRPr="00EB6705" w:rsidRDefault="002613D8" w:rsidP="00FE20EA">
            <w:pPr>
              <w:rPr>
                <w:rFonts w:ascii="Open Sans" w:hAnsi="Open Sans" w:cs="Open Sans"/>
                <w:b/>
                <w:bCs/>
                <w:sz w:val="20"/>
                <w:szCs w:val="20"/>
                <w:lang w:val="en-US"/>
              </w:rPr>
            </w:pPr>
            <w:r>
              <w:rPr>
                <w:rFonts w:ascii="Open Sans" w:hAnsi="Open Sans" w:cs="Open Sans"/>
                <w:b/>
                <w:bCs/>
                <w:sz w:val="20"/>
                <w:szCs w:val="20"/>
                <w:lang w:val="en-US"/>
              </w:rPr>
              <w:t xml:space="preserve">Yes I do as the terminology for SMEs will not adequately describe NPO specific terminology </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671C67" w:rsidR="0054631C" w:rsidRPr="00EB6705" w:rsidRDefault="008B744A" w:rsidP="00C80595">
            <w:pPr>
              <w:rPr>
                <w:rFonts w:ascii="Open Sans" w:hAnsi="Open Sans" w:cs="Open Sans"/>
                <w:b/>
                <w:bCs/>
                <w:sz w:val="20"/>
                <w:szCs w:val="20"/>
                <w:lang w:val="en-US"/>
              </w:rPr>
            </w:pPr>
            <w:r>
              <w:rPr>
                <w:rFonts w:ascii="Open Sans" w:hAnsi="Open Sans" w:cs="Open Sans"/>
                <w:b/>
                <w:bCs/>
                <w:sz w:val="20"/>
                <w:szCs w:val="20"/>
                <w:lang w:val="en-US"/>
              </w:rPr>
              <w:t>Yes I do agree tha</w:t>
            </w:r>
            <w:r w:rsidR="00C80595">
              <w:rPr>
                <w:rFonts w:ascii="Open Sans" w:hAnsi="Open Sans" w:cs="Open Sans"/>
                <w:b/>
                <w:bCs/>
                <w:sz w:val="20"/>
                <w:szCs w:val="20"/>
                <w:lang w:val="en-US"/>
              </w:rPr>
              <w:t xml:space="preserve">t comparatives should be shown on the body of the financial statements but not in the notes as this will further complicate the financial statements and make it more complex for users. Showing the comparatives in the body of the financial statements </w:t>
            </w:r>
            <w:r>
              <w:rPr>
                <w:rFonts w:ascii="Open Sans" w:hAnsi="Open Sans" w:cs="Open Sans"/>
                <w:b/>
                <w:bCs/>
                <w:sz w:val="20"/>
                <w:szCs w:val="20"/>
                <w:lang w:val="en-US"/>
              </w:rPr>
              <w:t>makes for greater visibility</w:t>
            </w:r>
            <w:r w:rsidR="00C80595">
              <w:rPr>
                <w:rFonts w:ascii="Open Sans" w:hAnsi="Open Sans" w:cs="Open Sans"/>
                <w:b/>
                <w:bCs/>
                <w:sz w:val="20"/>
                <w:szCs w:val="20"/>
                <w:lang w:val="en-US"/>
              </w:rPr>
              <w:t xml:space="preserve"> and analysis.</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9A7CDFF" w:rsidR="00FE20EA" w:rsidRPr="00EB6705" w:rsidRDefault="008B744A" w:rsidP="00FE20EA">
            <w:pPr>
              <w:rPr>
                <w:rFonts w:ascii="Open Sans" w:hAnsi="Open Sans" w:cs="Open Sans"/>
                <w:b/>
                <w:bCs/>
                <w:sz w:val="20"/>
                <w:szCs w:val="20"/>
                <w:lang w:val="en-US"/>
              </w:rPr>
            </w:pPr>
            <w:r>
              <w:rPr>
                <w:rFonts w:ascii="Open Sans" w:hAnsi="Open Sans" w:cs="Open Sans"/>
                <w:b/>
                <w:bCs/>
                <w:sz w:val="20"/>
                <w:szCs w:val="20"/>
                <w:lang w:val="en-US"/>
              </w:rPr>
              <w:t xml:space="preserve">The only areas I see where it might create unintended consequences it where it might not align with the funding agreements of some Donors. </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474AD8FB" w:rsidR="0054631C" w:rsidRPr="00EB6705" w:rsidRDefault="008B744A" w:rsidP="0054631C">
            <w:pPr>
              <w:rPr>
                <w:rFonts w:ascii="Open Sans" w:hAnsi="Open Sans" w:cs="Open Sans"/>
                <w:b/>
                <w:bCs/>
                <w:sz w:val="20"/>
                <w:szCs w:val="20"/>
                <w:lang w:val="en-US"/>
              </w:rPr>
            </w:pPr>
            <w:r>
              <w:rPr>
                <w:rFonts w:ascii="Open Sans" w:hAnsi="Open Sans" w:cs="Open Sans"/>
                <w:b/>
                <w:bCs/>
                <w:sz w:val="20"/>
                <w:szCs w:val="20"/>
                <w:lang w:val="en-US"/>
              </w:rPr>
              <w:t xml:space="preserve">Yes I do agree </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proposal that not all categories of asset and liability balances should be split between those with and </w:t>
            </w:r>
            <w:r w:rsidRPr="00EB6705">
              <w:rPr>
                <w:rFonts w:ascii="Open Sans" w:hAnsi="Open Sans" w:cs="Open Sans"/>
                <w:sz w:val="20"/>
                <w:szCs w:val="20"/>
                <w:lang w:val="en-US"/>
              </w:rPr>
              <w:lastRenderedPageBreak/>
              <w:t>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lastRenderedPageBreak/>
              <w:t>G4.13-G4.14, AG4.5-AG4.7</w:t>
            </w:r>
          </w:p>
        </w:tc>
        <w:tc>
          <w:tcPr>
            <w:tcW w:w="8282" w:type="dxa"/>
          </w:tcPr>
          <w:p w14:paraId="1D21094D" w14:textId="08943AAC" w:rsidR="0054631C" w:rsidRPr="00EB6705" w:rsidRDefault="00C80595" w:rsidP="00C80595">
            <w:pPr>
              <w:rPr>
                <w:rFonts w:ascii="Open Sans" w:hAnsi="Open Sans" w:cs="Open Sans"/>
                <w:b/>
                <w:bCs/>
                <w:sz w:val="20"/>
                <w:szCs w:val="20"/>
                <w:lang w:val="en-US"/>
              </w:rPr>
            </w:pPr>
            <w:r>
              <w:rPr>
                <w:rFonts w:ascii="Open Sans" w:hAnsi="Open Sans" w:cs="Open Sans"/>
                <w:b/>
                <w:bCs/>
                <w:sz w:val="20"/>
                <w:szCs w:val="20"/>
                <w:lang w:val="en-US"/>
              </w:rPr>
              <w:t xml:space="preserve">Yes I do agree as the splitting might not affect all categories of asset, the most important assets in my view are the Non-Current Assets as there is where a lot of ambiguity lies. I also think for Non-Current liabilities  </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556E0AF7" w:rsidR="00D170DB" w:rsidRPr="00EB6705" w:rsidRDefault="00C80595" w:rsidP="00D170DB">
            <w:pPr>
              <w:rPr>
                <w:rFonts w:ascii="Open Sans" w:hAnsi="Open Sans" w:cs="Open Sans"/>
                <w:b/>
                <w:bCs/>
                <w:sz w:val="20"/>
                <w:szCs w:val="20"/>
                <w:lang w:val="en-US"/>
              </w:rPr>
            </w:pPr>
            <w:r>
              <w:rPr>
                <w:rFonts w:ascii="Open Sans" w:hAnsi="Open Sans" w:cs="Open Sans"/>
                <w:b/>
                <w:bCs/>
                <w:sz w:val="20"/>
                <w:szCs w:val="20"/>
                <w:lang w:val="en-US"/>
              </w:rPr>
              <w:t>Yes I do, it cannot be anything else in my opinion and that is what we are used to in the NPO sector</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00736343" w:rsidR="00D170DB" w:rsidRPr="00EB6705" w:rsidRDefault="00C80595" w:rsidP="00D170DB">
            <w:pPr>
              <w:rPr>
                <w:rFonts w:ascii="Open Sans" w:hAnsi="Open Sans" w:cs="Open Sans"/>
                <w:b/>
                <w:bCs/>
                <w:sz w:val="20"/>
                <w:szCs w:val="20"/>
                <w:lang w:val="en-US"/>
              </w:rPr>
            </w:pPr>
            <w:r>
              <w:rPr>
                <w:rFonts w:ascii="Open Sans" w:hAnsi="Open Sans" w:cs="Open Sans"/>
                <w:b/>
                <w:bCs/>
                <w:sz w:val="20"/>
                <w:szCs w:val="20"/>
                <w:lang w:val="en-US"/>
              </w:rPr>
              <w:t xml:space="preserve">Yes I do agree as NPOs do not make profit or losses and this is one aspect that differentiates NPOs from profit making organizations </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70679F5E" w:rsidR="00D170DB" w:rsidRPr="00EB6705" w:rsidRDefault="00C80595" w:rsidP="00D170DB">
            <w:pPr>
              <w:rPr>
                <w:rFonts w:ascii="Open Sans" w:hAnsi="Open Sans" w:cs="Open Sans"/>
                <w:b/>
                <w:bCs/>
                <w:sz w:val="20"/>
                <w:szCs w:val="20"/>
                <w:lang w:val="en-US"/>
              </w:rPr>
            </w:pPr>
            <w:r>
              <w:rPr>
                <w:rFonts w:ascii="Open Sans" w:hAnsi="Open Sans" w:cs="Open Sans"/>
                <w:b/>
                <w:bCs/>
                <w:sz w:val="20"/>
                <w:szCs w:val="20"/>
                <w:lang w:val="en-US"/>
              </w:rPr>
              <w:t>Yes I do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0CBE87C4" w:rsidR="00D170DB" w:rsidRPr="00EB6705" w:rsidRDefault="00C80595" w:rsidP="00D170DB">
            <w:pPr>
              <w:rPr>
                <w:rFonts w:ascii="Open Sans" w:hAnsi="Open Sans" w:cs="Open Sans"/>
                <w:b/>
                <w:bCs/>
                <w:sz w:val="20"/>
                <w:szCs w:val="20"/>
                <w:lang w:val="en-US"/>
              </w:rPr>
            </w:pPr>
            <w:r>
              <w:rPr>
                <w:rFonts w:ascii="Open Sans" w:hAnsi="Open Sans" w:cs="Open Sans"/>
                <w:b/>
                <w:bCs/>
                <w:sz w:val="20"/>
                <w:szCs w:val="20"/>
                <w:lang w:val="en-US"/>
              </w:rPr>
              <w:t>Yes I think NPOs should be given the flexibility to choose which format they want to use to present income and expenses.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1975583C" w:rsidR="005A718A" w:rsidRPr="00EB6705" w:rsidRDefault="00C80595" w:rsidP="005A718A">
            <w:pPr>
              <w:rPr>
                <w:rFonts w:ascii="Open Sans" w:hAnsi="Open Sans" w:cs="Open Sans"/>
                <w:b/>
                <w:bCs/>
                <w:sz w:val="20"/>
                <w:szCs w:val="20"/>
                <w:lang w:val="en-US"/>
              </w:rPr>
            </w:pPr>
            <w:r>
              <w:rPr>
                <w:rFonts w:ascii="Open Sans" w:hAnsi="Open Sans" w:cs="Open Sans"/>
                <w:b/>
                <w:bCs/>
                <w:sz w:val="20"/>
                <w:szCs w:val="20"/>
                <w:lang w:val="en-US"/>
              </w:rPr>
              <w:t>Yes I so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5CCD7B1F" w:rsidR="005A718A" w:rsidRPr="00EB6705" w:rsidRDefault="005846A7" w:rsidP="005A718A">
            <w:pPr>
              <w:rPr>
                <w:rFonts w:ascii="Open Sans" w:hAnsi="Open Sans" w:cs="Open Sans"/>
                <w:b/>
                <w:bCs/>
                <w:sz w:val="20"/>
                <w:szCs w:val="20"/>
                <w:lang w:val="en-US"/>
              </w:rPr>
            </w:pPr>
            <w:r>
              <w:rPr>
                <w:rFonts w:ascii="Open Sans" w:hAnsi="Open Sans" w:cs="Open Sans"/>
                <w:b/>
                <w:bCs/>
                <w:sz w:val="20"/>
                <w:szCs w:val="20"/>
                <w:lang w:val="en-US"/>
              </w:rPr>
              <w:t>Yes I do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02DC30A5" w:rsidR="000C07D4" w:rsidRPr="00EB6705" w:rsidRDefault="0053101E" w:rsidP="000C07D4">
            <w:pPr>
              <w:rPr>
                <w:rFonts w:ascii="Open Sans" w:hAnsi="Open Sans" w:cs="Open Sans"/>
                <w:b/>
                <w:bCs/>
                <w:sz w:val="20"/>
                <w:szCs w:val="20"/>
                <w:lang w:val="en-US"/>
              </w:rPr>
            </w:pPr>
            <w:r>
              <w:rPr>
                <w:rFonts w:ascii="Open Sans" w:hAnsi="Open Sans" w:cs="Open Sans"/>
                <w:b/>
                <w:bCs/>
                <w:sz w:val="20"/>
                <w:szCs w:val="20"/>
                <w:lang w:val="en-US"/>
              </w:rPr>
              <w:t xml:space="preserve">Yes there should be a distinction between cash donations and grants for greater accountability and transparency </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donations or grants received for the purchase or creation of property, plant and equipment should be </w:t>
            </w:r>
            <w:r w:rsidRPr="00EB6705">
              <w:rPr>
                <w:rFonts w:ascii="Open Sans" w:hAnsi="Open Sans" w:cs="Open Sans"/>
                <w:sz w:val="20"/>
                <w:szCs w:val="20"/>
                <w:lang w:val="en-US"/>
              </w:rPr>
              <w:lastRenderedPageBreak/>
              <w:t>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3959376A" w:rsidR="000C07D4" w:rsidRPr="00EB6705" w:rsidRDefault="0053101E" w:rsidP="000C07D4">
            <w:pPr>
              <w:rPr>
                <w:rFonts w:ascii="Open Sans" w:hAnsi="Open Sans" w:cs="Open Sans"/>
                <w:b/>
                <w:bCs/>
                <w:sz w:val="20"/>
                <w:szCs w:val="20"/>
                <w:lang w:val="en-US"/>
              </w:rPr>
            </w:pPr>
            <w:r>
              <w:rPr>
                <w:rFonts w:ascii="Open Sans" w:hAnsi="Open Sans" w:cs="Open Sans"/>
                <w:b/>
                <w:bCs/>
                <w:sz w:val="20"/>
                <w:szCs w:val="20"/>
                <w:lang w:val="en-US"/>
              </w:rPr>
              <w:t>Yes they should be treated as such</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65B25B82" w:rsidR="000C07D4" w:rsidRPr="00EB6705" w:rsidRDefault="004A5392" w:rsidP="000C07D4">
            <w:pPr>
              <w:rPr>
                <w:rFonts w:ascii="Open Sans" w:hAnsi="Open Sans" w:cs="Open Sans"/>
                <w:b/>
                <w:bCs/>
                <w:sz w:val="20"/>
                <w:szCs w:val="20"/>
                <w:lang w:val="en-US"/>
              </w:rPr>
            </w:pPr>
            <w:r>
              <w:rPr>
                <w:rFonts w:ascii="Open Sans" w:hAnsi="Open Sans" w:cs="Open Sans"/>
                <w:b/>
                <w:bCs/>
                <w:sz w:val="20"/>
                <w:szCs w:val="20"/>
                <w:lang w:val="en-US"/>
              </w:rPr>
              <w:t>Yes agree as it will give NPOs the flexibility to choose which method fits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08605BC5" w:rsidR="00C8003A" w:rsidRPr="00EB6705" w:rsidRDefault="004A5392" w:rsidP="00C8003A">
            <w:pPr>
              <w:jc w:val="both"/>
              <w:rPr>
                <w:rFonts w:ascii="Open Sans" w:hAnsi="Open Sans" w:cs="Open Sans"/>
                <w:b/>
                <w:bCs/>
                <w:sz w:val="20"/>
                <w:szCs w:val="20"/>
                <w:lang w:val="en-US"/>
              </w:rPr>
            </w:pPr>
            <w:r>
              <w:rPr>
                <w:rFonts w:ascii="Open Sans" w:hAnsi="Open Sans" w:cs="Open Sans"/>
                <w:b/>
                <w:bCs/>
                <w:sz w:val="20"/>
                <w:szCs w:val="20"/>
                <w:lang w:val="en-US"/>
              </w:rPr>
              <w:t>Agree there are no NPO specific considerations for this section.</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580135D1" w:rsidR="008A350D" w:rsidRPr="00EB6705" w:rsidRDefault="004A5392" w:rsidP="004A5392">
            <w:pPr>
              <w:jc w:val="both"/>
              <w:rPr>
                <w:rFonts w:ascii="Open Sans" w:hAnsi="Open Sans" w:cs="Open Sans"/>
                <w:b/>
                <w:bCs/>
                <w:sz w:val="20"/>
                <w:szCs w:val="20"/>
                <w:lang w:val="nl-NL"/>
              </w:rPr>
            </w:pPr>
            <w:r>
              <w:rPr>
                <w:rFonts w:ascii="Open Sans" w:hAnsi="Open Sans" w:cs="Open Sans"/>
                <w:b/>
                <w:bCs/>
                <w:sz w:val="20"/>
                <w:szCs w:val="20"/>
                <w:lang w:val="nl-NL"/>
              </w:rPr>
              <w:t xml:space="preserve">I feel the Application Guidance to apply control principles is sufficient as it stands </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4A86BE28" w:rsidR="008A350D" w:rsidRPr="00EB6705" w:rsidRDefault="00CA2408" w:rsidP="008A350D">
            <w:pPr>
              <w:jc w:val="both"/>
              <w:rPr>
                <w:rFonts w:ascii="Open Sans" w:hAnsi="Open Sans" w:cs="Open Sans"/>
                <w:b/>
                <w:bCs/>
                <w:sz w:val="20"/>
                <w:szCs w:val="20"/>
                <w:lang w:val="nl-NL"/>
              </w:rPr>
            </w:pPr>
            <w:r>
              <w:rPr>
                <w:rFonts w:ascii="Open Sans" w:hAnsi="Open Sans" w:cs="Open Sans"/>
                <w:b/>
                <w:bCs/>
                <w:sz w:val="20"/>
                <w:szCs w:val="20"/>
                <w:lang w:val="nl-NL"/>
              </w:rPr>
              <w:t>Yes I do agree, the current drafting is sufficient</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3EEC16E4" w:rsidR="008A350D" w:rsidRPr="00EB6705" w:rsidRDefault="00CA2408" w:rsidP="008A350D">
            <w:pPr>
              <w:jc w:val="both"/>
              <w:rPr>
                <w:rFonts w:ascii="Open Sans" w:hAnsi="Open Sans" w:cs="Open Sans"/>
                <w:b/>
                <w:bCs/>
                <w:sz w:val="20"/>
                <w:szCs w:val="20"/>
                <w:lang w:val="nl-NL"/>
              </w:rPr>
            </w:pPr>
            <w:r>
              <w:rPr>
                <w:rFonts w:ascii="Open Sans" w:hAnsi="Open Sans" w:cs="Open Sans"/>
                <w:b/>
                <w:bCs/>
                <w:sz w:val="20"/>
                <w:szCs w:val="20"/>
                <w:lang w:val="nl-NL"/>
              </w:rPr>
              <w:t xml:space="preserve">Yes it is </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0D7384F5" w:rsidR="008A350D" w:rsidRPr="00EB6705" w:rsidRDefault="00CA2408" w:rsidP="008A350D">
            <w:pPr>
              <w:jc w:val="both"/>
              <w:rPr>
                <w:rFonts w:ascii="Open Sans" w:hAnsi="Open Sans" w:cs="Open Sans"/>
                <w:b/>
                <w:bCs/>
                <w:sz w:val="20"/>
                <w:szCs w:val="20"/>
                <w:lang w:val="nl-NL"/>
              </w:rPr>
            </w:pPr>
            <w:r>
              <w:rPr>
                <w:rFonts w:ascii="Open Sans" w:hAnsi="Open Sans" w:cs="Open Sans"/>
                <w:b/>
                <w:bCs/>
                <w:sz w:val="20"/>
                <w:szCs w:val="20"/>
                <w:lang w:val="nl-NL"/>
              </w:rPr>
              <w:t>Yes I thinks this terms best describe the sector as subsidiary/investment might be misconstrued and create confusion</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1C094FB8" w:rsidR="00D8539B" w:rsidRPr="00EB6705" w:rsidRDefault="00014BC7" w:rsidP="00D8539B">
            <w:pPr>
              <w:jc w:val="both"/>
              <w:rPr>
                <w:rFonts w:ascii="Open Sans" w:hAnsi="Open Sans" w:cs="Open Sans"/>
                <w:b/>
                <w:bCs/>
                <w:sz w:val="20"/>
                <w:szCs w:val="20"/>
                <w:lang w:val="en-US"/>
              </w:rPr>
            </w:pPr>
            <w:r>
              <w:rPr>
                <w:rFonts w:ascii="Open Sans" w:hAnsi="Open Sans" w:cs="Open Sans"/>
                <w:b/>
                <w:bCs/>
                <w:sz w:val="20"/>
                <w:szCs w:val="20"/>
                <w:lang w:val="en-US"/>
              </w:rPr>
              <w:t>I agree with the updates and consider that there are no additional NPO specific consideration that need to be addressed here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423FF959" w:rsidR="00907EE8" w:rsidRPr="00EB6705" w:rsidRDefault="0018319E" w:rsidP="002C5B7D">
            <w:pPr>
              <w:rPr>
                <w:rFonts w:ascii="Open Sans" w:hAnsi="Open Sans" w:cs="Open Sans"/>
                <w:b/>
                <w:bCs/>
                <w:sz w:val="20"/>
                <w:szCs w:val="20"/>
                <w:lang w:val="en-US"/>
              </w:rPr>
            </w:pPr>
            <w:r>
              <w:rPr>
                <w:rFonts w:ascii="Open Sans" w:hAnsi="Open Sans" w:cs="Open Sans"/>
                <w:b/>
                <w:bCs/>
                <w:sz w:val="20"/>
                <w:szCs w:val="20"/>
                <w:lang w:val="en-US"/>
              </w:rPr>
              <w:t xml:space="preserve">Yes I agree with the principles proposed </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5344193D" w:rsidR="00907EE8" w:rsidRPr="00EB6705" w:rsidRDefault="00A47BA3" w:rsidP="002C5B7D">
            <w:pPr>
              <w:rPr>
                <w:rFonts w:ascii="Open Sans" w:hAnsi="Open Sans" w:cs="Open Sans"/>
                <w:b/>
                <w:bCs/>
                <w:sz w:val="20"/>
                <w:szCs w:val="20"/>
                <w:lang w:val="en-US"/>
              </w:rPr>
            </w:pPr>
            <w:r>
              <w:rPr>
                <w:rFonts w:ascii="Open Sans" w:hAnsi="Open Sans" w:cs="Open Sans"/>
                <w:b/>
                <w:bCs/>
                <w:sz w:val="20"/>
                <w:szCs w:val="20"/>
                <w:lang w:val="en-US"/>
              </w:rPr>
              <w:t xml:space="preserve">No I think sustainability reporting should be mandatory, I know NPOs are not profit making but I think they owe a duty of care to the beneficiaries, community and Jurisdiction within which they operate, as in our context they play a very great role in development and a sudden demise of a NPO can cause issues in a community. E.g. providing safe drinking water </w:t>
            </w:r>
            <w:bookmarkStart w:id="0" w:name="_GoBack"/>
            <w:bookmarkEnd w:id="0"/>
            <w:r>
              <w:rPr>
                <w:rFonts w:ascii="Open Sans" w:hAnsi="Open Sans" w:cs="Open Sans"/>
                <w:b/>
                <w:bCs/>
                <w:sz w:val="20"/>
                <w:szCs w:val="20"/>
                <w:lang w:val="en-US"/>
              </w:rPr>
              <w:t xml:space="preserve"> </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08148142" w:rsidR="00907EE8" w:rsidRPr="00EB6705" w:rsidRDefault="0018319E" w:rsidP="002C5B7D">
            <w:pPr>
              <w:rPr>
                <w:rFonts w:ascii="Open Sans" w:hAnsi="Open Sans" w:cs="Open Sans"/>
                <w:b/>
                <w:bCs/>
                <w:sz w:val="20"/>
                <w:szCs w:val="20"/>
                <w:lang w:val="en-US"/>
              </w:rPr>
            </w:pPr>
            <w:r>
              <w:rPr>
                <w:rFonts w:ascii="Open Sans" w:hAnsi="Open Sans" w:cs="Open Sans"/>
                <w:b/>
                <w:bCs/>
                <w:sz w:val="20"/>
                <w:szCs w:val="20"/>
                <w:lang w:val="en-US"/>
              </w:rPr>
              <w:t xml:space="preserve">I agree to a greater extent, but my issue is whether NPOS can exploit this proposal where they don’t feel they should disclose information which may not necessarily be sensitive but might be damaging to the NPO. Also what are the parameters to use to support what is a sensitive information within a context and what is not, for e.g. an NPO who is working on </w:t>
            </w:r>
            <w:proofErr w:type="gramStart"/>
            <w:r>
              <w:rPr>
                <w:rFonts w:ascii="Open Sans" w:hAnsi="Open Sans" w:cs="Open Sans"/>
                <w:b/>
                <w:bCs/>
                <w:sz w:val="20"/>
                <w:szCs w:val="20"/>
                <w:lang w:val="en-US"/>
              </w:rPr>
              <w:t>FGM.</w:t>
            </w:r>
            <w:proofErr w:type="gramEnd"/>
            <w:r>
              <w:rPr>
                <w:rFonts w:ascii="Open Sans" w:hAnsi="Open Sans" w:cs="Open Sans"/>
                <w:b/>
                <w:bCs/>
                <w:sz w:val="20"/>
                <w:szCs w:val="20"/>
                <w:lang w:val="en-US"/>
              </w:rPr>
              <w:t xml:space="preserve"> </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16B038CF" w:rsidR="002C5B7D" w:rsidRPr="00EB6705" w:rsidRDefault="00A47BA3" w:rsidP="00A47BA3">
            <w:pPr>
              <w:rPr>
                <w:rFonts w:ascii="Open Sans" w:hAnsi="Open Sans" w:cs="Open Sans"/>
                <w:b/>
                <w:bCs/>
                <w:sz w:val="20"/>
                <w:szCs w:val="20"/>
                <w:lang w:val="en-US"/>
              </w:rPr>
            </w:pPr>
            <w:r>
              <w:rPr>
                <w:rFonts w:ascii="Open Sans" w:hAnsi="Open Sans" w:cs="Open Sans"/>
                <w:b/>
                <w:bCs/>
                <w:sz w:val="20"/>
                <w:szCs w:val="20"/>
                <w:lang w:val="en-US"/>
              </w:rPr>
              <w:t>Yes to give NPOs time to adjust to the new reporting format and also highlight any practical challenges that might come up. It will also give users of financial statements time to adjust to having an extra layer of reporting</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84416" w14:textId="77777777" w:rsidR="00F47C54" w:rsidRDefault="00F47C54" w:rsidP="009F74AC">
      <w:pPr>
        <w:spacing w:after="0" w:line="240" w:lineRule="auto"/>
      </w:pPr>
      <w:r>
        <w:separator/>
      </w:r>
    </w:p>
  </w:endnote>
  <w:endnote w:type="continuationSeparator" w:id="0">
    <w:p w14:paraId="74B930A0" w14:textId="77777777" w:rsidR="00F47C54" w:rsidRDefault="00F47C54" w:rsidP="009F74AC">
      <w:pPr>
        <w:spacing w:after="0" w:line="240" w:lineRule="auto"/>
      </w:pPr>
      <w:r>
        <w:continuationSeparator/>
      </w:r>
    </w:p>
  </w:endnote>
  <w:endnote w:type="continuationNotice" w:id="1">
    <w:p w14:paraId="215E56FE" w14:textId="77777777" w:rsidR="00F47C54" w:rsidRDefault="00F47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6925"/>
      <w:docPartObj>
        <w:docPartGallery w:val="Page Numbers (Bottom of Page)"/>
        <w:docPartUnique/>
      </w:docPartObj>
    </w:sdtPr>
    <w:sdtEndPr>
      <w:rPr>
        <w:noProof/>
      </w:rPr>
    </w:sdtEndPr>
    <w:sdtContent>
      <w:p w14:paraId="3954A087" w14:textId="7F1856F9" w:rsidR="00B54007" w:rsidRDefault="00B54007">
        <w:pPr>
          <w:pStyle w:val="Footer"/>
          <w:jc w:val="center"/>
        </w:pPr>
        <w:r>
          <w:fldChar w:fldCharType="begin"/>
        </w:r>
        <w:r>
          <w:instrText xml:space="preserve"> PAGE   \* MERGEFORMAT </w:instrText>
        </w:r>
        <w:r>
          <w:fldChar w:fldCharType="separate"/>
        </w:r>
        <w:r w:rsidR="00A47BA3">
          <w:rPr>
            <w:noProof/>
          </w:rPr>
          <w:t>11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F2EF" w14:textId="77777777" w:rsidR="00F47C54" w:rsidRDefault="00F47C54" w:rsidP="009F74AC">
      <w:pPr>
        <w:spacing w:after="0" w:line="240" w:lineRule="auto"/>
      </w:pPr>
      <w:r>
        <w:separator/>
      </w:r>
    </w:p>
  </w:footnote>
  <w:footnote w:type="continuationSeparator" w:id="0">
    <w:p w14:paraId="22B0E1AF" w14:textId="77777777" w:rsidR="00F47C54" w:rsidRDefault="00F47C54" w:rsidP="009F74AC">
      <w:pPr>
        <w:spacing w:after="0" w:line="240" w:lineRule="auto"/>
      </w:pPr>
      <w:r>
        <w:continuationSeparator/>
      </w:r>
    </w:p>
  </w:footnote>
  <w:footnote w:type="continuationNotice" w:id="1">
    <w:p w14:paraId="76972A41" w14:textId="77777777" w:rsidR="00F47C54" w:rsidRDefault="00F47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358C" w14:textId="2F28E5C5" w:rsidR="00C74CD9" w:rsidRDefault="00C74CD9" w:rsidP="00C74CD9">
    <w:pPr>
      <w:pStyle w:val="Header"/>
      <w:jc w:val="center"/>
    </w:pPr>
    <w:r>
      <w:rPr>
        <w:noProof/>
        <w:lang w:val="en-IE" w:eastAsia="en-IE"/>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C0C"/>
    <w:rsid w:val="00010435"/>
    <w:rsid w:val="00014BC7"/>
    <w:rsid w:val="00021FD9"/>
    <w:rsid w:val="00023210"/>
    <w:rsid w:val="0002746A"/>
    <w:rsid w:val="00032CDB"/>
    <w:rsid w:val="000419A1"/>
    <w:rsid w:val="00046D9C"/>
    <w:rsid w:val="000523A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319E"/>
    <w:rsid w:val="0018792C"/>
    <w:rsid w:val="00193D57"/>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38DD"/>
    <w:rsid w:val="002613D8"/>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80EB8"/>
    <w:rsid w:val="00484CCF"/>
    <w:rsid w:val="004933C9"/>
    <w:rsid w:val="004A3A1F"/>
    <w:rsid w:val="004A5392"/>
    <w:rsid w:val="004E764D"/>
    <w:rsid w:val="00512D54"/>
    <w:rsid w:val="00515388"/>
    <w:rsid w:val="00522012"/>
    <w:rsid w:val="005247D7"/>
    <w:rsid w:val="005266FA"/>
    <w:rsid w:val="0053101E"/>
    <w:rsid w:val="0053637E"/>
    <w:rsid w:val="00546090"/>
    <w:rsid w:val="0054631C"/>
    <w:rsid w:val="005476F2"/>
    <w:rsid w:val="00551FD4"/>
    <w:rsid w:val="0056475E"/>
    <w:rsid w:val="005846A7"/>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E3726"/>
    <w:rsid w:val="007F48A5"/>
    <w:rsid w:val="0080195C"/>
    <w:rsid w:val="008040ED"/>
    <w:rsid w:val="00812CA9"/>
    <w:rsid w:val="008137C0"/>
    <w:rsid w:val="00821B3D"/>
    <w:rsid w:val="00826B08"/>
    <w:rsid w:val="00841B58"/>
    <w:rsid w:val="00850BFE"/>
    <w:rsid w:val="00860251"/>
    <w:rsid w:val="00865ACC"/>
    <w:rsid w:val="00876D53"/>
    <w:rsid w:val="008A350D"/>
    <w:rsid w:val="008B744A"/>
    <w:rsid w:val="008C6B40"/>
    <w:rsid w:val="008C76B2"/>
    <w:rsid w:val="008F3D4E"/>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47BA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0375"/>
    <w:rsid w:val="00B54007"/>
    <w:rsid w:val="00B653D9"/>
    <w:rsid w:val="00B738D5"/>
    <w:rsid w:val="00B91FEA"/>
    <w:rsid w:val="00BA1536"/>
    <w:rsid w:val="00BA2063"/>
    <w:rsid w:val="00BA32F9"/>
    <w:rsid w:val="00BD09CA"/>
    <w:rsid w:val="00BE0417"/>
    <w:rsid w:val="00BE132D"/>
    <w:rsid w:val="00BF437E"/>
    <w:rsid w:val="00BF6FEA"/>
    <w:rsid w:val="00C3346C"/>
    <w:rsid w:val="00C340C6"/>
    <w:rsid w:val="00C448D7"/>
    <w:rsid w:val="00C46F27"/>
    <w:rsid w:val="00C5292F"/>
    <w:rsid w:val="00C637EA"/>
    <w:rsid w:val="00C66202"/>
    <w:rsid w:val="00C70D93"/>
    <w:rsid w:val="00C70E46"/>
    <w:rsid w:val="00C74CD9"/>
    <w:rsid w:val="00C77881"/>
    <w:rsid w:val="00C8003A"/>
    <w:rsid w:val="00C80595"/>
    <w:rsid w:val="00C806B8"/>
    <w:rsid w:val="00C95766"/>
    <w:rsid w:val="00CA2408"/>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47C54"/>
    <w:rsid w:val="00F633A6"/>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fr4np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d1" TargetMode="External"/><Relationship Id="rId5" Type="http://schemas.openxmlformats.org/officeDocument/2006/relationships/numbering" Target="numbering.xml"/><Relationship Id="rId15" Type="http://schemas.openxmlformats.org/officeDocument/2006/relationships/hyperlink" Target="mailto:IFR4NPO@cipf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r4n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4.xml><?xml version="1.0" encoding="utf-8"?>
<ds:datastoreItem xmlns:ds="http://schemas.openxmlformats.org/officeDocument/2006/customXml" ds:itemID="{D191092E-D051-4A8F-830D-F4ECC02E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13</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Williams Leslie FREETOWN EM</cp:lastModifiedBy>
  <cp:revision>7</cp:revision>
  <dcterms:created xsi:type="dcterms:W3CDTF">2023-03-15T10:55:00Z</dcterms:created>
  <dcterms:modified xsi:type="dcterms:W3CDTF">2023-03-16T17:22:00Z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