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650C25B5" w:rsidR="00F6667F" w:rsidRPr="00EB6705" w:rsidRDefault="00D76E3D">
            <w:pPr>
              <w:rPr>
                <w:rFonts w:ascii="Open Sans" w:hAnsi="Open Sans" w:cs="Open Sans"/>
                <w:sz w:val="20"/>
                <w:szCs w:val="20"/>
              </w:rPr>
            </w:pPr>
            <w:r>
              <w:rPr>
                <w:rFonts w:ascii="Open Sans" w:hAnsi="Open Sans" w:cs="Open Sans"/>
                <w:sz w:val="20"/>
                <w:szCs w:val="20"/>
              </w:rPr>
              <w:t>Tam</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5FD641BB" w:rsidR="00F6667F" w:rsidRPr="00EB6705" w:rsidRDefault="00D76E3D">
            <w:pPr>
              <w:rPr>
                <w:rFonts w:ascii="Open Sans" w:hAnsi="Open Sans" w:cs="Open Sans"/>
                <w:sz w:val="20"/>
                <w:szCs w:val="20"/>
              </w:rPr>
            </w:pPr>
            <w:r>
              <w:rPr>
                <w:rFonts w:ascii="Open Sans" w:hAnsi="Open Sans" w:cs="Open Sans"/>
                <w:sz w:val="20"/>
                <w:szCs w:val="20"/>
              </w:rPr>
              <w:t>I61 Foundation</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12522C8F" w:rsidR="00DB7739" w:rsidRPr="00EB6705" w:rsidRDefault="00D76E3D">
            <w:pPr>
              <w:rPr>
                <w:rFonts w:ascii="Open Sans" w:hAnsi="Open Sans" w:cs="Open Sans"/>
                <w:sz w:val="20"/>
                <w:szCs w:val="20"/>
              </w:rPr>
            </w:pPr>
            <w:r>
              <w:rPr>
                <w:rFonts w:ascii="Open Sans" w:hAnsi="Open Sans" w:cs="Open Sans"/>
                <w:sz w:val="20"/>
                <w:szCs w:val="20"/>
              </w:rPr>
              <w:t>Geldenhuys</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1137C1EA" w:rsidR="00DB7739" w:rsidRPr="00EB6705" w:rsidRDefault="00D76E3D">
            <w:pPr>
              <w:rPr>
                <w:rFonts w:ascii="Open Sans" w:hAnsi="Open Sans" w:cs="Open Sans"/>
                <w:sz w:val="20"/>
                <w:szCs w:val="20"/>
              </w:rPr>
            </w:pPr>
            <w:r w:rsidRPr="00BA2063">
              <w:rPr>
                <w:rFonts w:ascii="Open Sans" w:hAnsi="Open Sans" w:cs="Open Sans"/>
                <w:sz w:val="20"/>
                <w:szCs w:val="20"/>
              </w:rPr>
              <w:t>on behalf of my organisation</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7E269B98" w:rsidR="000C4E37" w:rsidRDefault="00D76E3D" w:rsidP="000C4E37">
            <w:pPr>
              <w:rPr>
                <w:rFonts w:ascii="Open Sans" w:hAnsi="Open Sans" w:cs="Open Sans"/>
                <w:sz w:val="20"/>
                <w:szCs w:val="20"/>
              </w:rPr>
            </w:pPr>
            <w:r>
              <w:rPr>
                <w:rFonts w:ascii="Open Sans" w:hAnsi="Open Sans" w:cs="Open Sans"/>
                <w:sz w:val="20"/>
                <w:szCs w:val="20"/>
              </w:rPr>
              <w:t>tam@i61foundation.org</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3C410168" w:rsidR="000C4E37" w:rsidRPr="00EB6705" w:rsidRDefault="00D76E3D" w:rsidP="000C4E37">
            <w:pPr>
              <w:rPr>
                <w:rFonts w:ascii="Open Sans" w:hAnsi="Open Sans" w:cs="Open Sans"/>
                <w:sz w:val="20"/>
                <w:szCs w:val="20"/>
              </w:rPr>
            </w:pPr>
            <w:r>
              <w:rPr>
                <w:rFonts w:ascii="Open Sans" w:hAnsi="Open Sans" w:cs="Open Sans"/>
                <w:sz w:val="20"/>
                <w:szCs w:val="20"/>
              </w:rPr>
              <w:t>Mauritius</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57835109" w:rsidR="000C4E37" w:rsidRPr="00EB6705" w:rsidRDefault="00D76E3D" w:rsidP="000C4E37">
            <w:pPr>
              <w:rPr>
                <w:rFonts w:ascii="Open Sans" w:hAnsi="Open Sans" w:cs="Open Sans"/>
                <w:sz w:val="20"/>
                <w:szCs w:val="20"/>
              </w:rPr>
            </w:pPr>
            <w:r>
              <w:rPr>
                <w:rFonts w:ascii="Open Sans" w:hAnsi="Open Sans" w:cs="Open Sans"/>
                <w:sz w:val="20"/>
                <w:szCs w:val="20"/>
              </w:rPr>
              <w:t>Founder and Manager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0DDFA408" w14:textId="77777777" w:rsidR="00FC06CB" w:rsidRDefault="00FC06CB" w:rsidP="000C4E37">
            <w:pPr>
              <w:rPr>
                <w:rFonts w:ascii="Open Sans" w:hAnsi="Open Sans" w:cs="Open Sans"/>
                <w:sz w:val="20"/>
                <w:szCs w:val="20"/>
              </w:rPr>
            </w:pPr>
            <w:r>
              <w:rPr>
                <w:rFonts w:ascii="Open Sans" w:hAnsi="Open Sans" w:cs="Open Sans"/>
                <w:sz w:val="20"/>
                <w:szCs w:val="20"/>
              </w:rPr>
              <w:t>Standard setter</w:t>
            </w:r>
          </w:p>
          <w:p w14:paraId="0F1574CC" w14:textId="0E07C56E" w:rsidR="006600E6" w:rsidRDefault="006600E6" w:rsidP="000C4E37">
            <w:pPr>
              <w:rPr>
                <w:rFonts w:ascii="Open Sans" w:hAnsi="Open Sans" w:cs="Open Sans"/>
                <w:sz w:val="20"/>
                <w:szCs w:val="20"/>
              </w:rPr>
            </w:pPr>
            <w:r>
              <w:rPr>
                <w:rFonts w:ascii="Open Sans" w:hAnsi="Open Sans" w:cs="Open Sans"/>
                <w:sz w:val="20"/>
                <w:szCs w:val="20"/>
              </w:rPr>
              <w:t>Facilitator</w:t>
            </w:r>
          </w:p>
          <w:p w14:paraId="17275A66" w14:textId="77777777" w:rsidR="006600E6" w:rsidRDefault="006600E6" w:rsidP="000C4E37">
            <w:pPr>
              <w:rPr>
                <w:rFonts w:ascii="Open Sans" w:hAnsi="Open Sans" w:cs="Open Sans"/>
                <w:sz w:val="20"/>
                <w:szCs w:val="20"/>
              </w:rPr>
            </w:pPr>
          </w:p>
          <w:p w14:paraId="35AE1A56" w14:textId="6A8E446A" w:rsidR="000C4E37" w:rsidRPr="00EB6705" w:rsidRDefault="00D76E3D" w:rsidP="000C4E37">
            <w:pPr>
              <w:rPr>
                <w:rFonts w:ascii="Open Sans" w:hAnsi="Open Sans" w:cs="Open Sans"/>
                <w:sz w:val="20"/>
                <w:szCs w:val="20"/>
              </w:rPr>
            </w:pPr>
            <w:r>
              <w:rPr>
                <w:rFonts w:ascii="Open Sans" w:hAnsi="Open Sans" w:cs="Open Sans"/>
                <w:sz w:val="20"/>
                <w:szCs w:val="20"/>
              </w:rPr>
              <w:t>The I61 Foundation supports NPO’s</w:t>
            </w:r>
            <w:r w:rsidR="006600E6">
              <w:rPr>
                <w:rFonts w:ascii="Open Sans" w:hAnsi="Open Sans" w:cs="Open Sans"/>
                <w:sz w:val="20"/>
                <w:szCs w:val="20"/>
              </w:rPr>
              <w:t xml:space="preserve"> with the</w:t>
            </w:r>
            <w:r w:rsidR="004C4D51">
              <w:rPr>
                <w:rFonts w:ascii="Open Sans" w:hAnsi="Open Sans" w:cs="Open Sans"/>
                <w:sz w:val="20"/>
                <w:szCs w:val="20"/>
              </w:rPr>
              <w:t xml:space="preserve"> setting up of </w:t>
            </w:r>
            <w:r w:rsidR="00D67F91">
              <w:rPr>
                <w:rFonts w:ascii="Open Sans" w:hAnsi="Open Sans" w:cs="Open Sans"/>
                <w:sz w:val="20"/>
                <w:szCs w:val="20"/>
              </w:rPr>
              <w:t>budgets;</w:t>
            </w:r>
            <w:r w:rsidR="006600E6">
              <w:rPr>
                <w:rFonts w:ascii="Open Sans" w:hAnsi="Open Sans" w:cs="Open Sans"/>
                <w:sz w:val="20"/>
                <w:szCs w:val="20"/>
              </w:rPr>
              <w:t xml:space="preserve"> monitoring and evaluatio</w:t>
            </w:r>
            <w:r w:rsidR="004C4D51">
              <w:rPr>
                <w:rFonts w:ascii="Open Sans" w:hAnsi="Open Sans" w:cs="Open Sans"/>
                <w:sz w:val="20"/>
                <w:szCs w:val="20"/>
              </w:rPr>
              <w:t>n of their financials</w:t>
            </w:r>
            <w:r w:rsidR="00D67F91">
              <w:rPr>
                <w:rFonts w:ascii="Open Sans" w:hAnsi="Open Sans" w:cs="Open Sans"/>
                <w:sz w:val="20"/>
                <w:szCs w:val="20"/>
              </w:rPr>
              <w:t>; submitting financial reports to funders/donors.</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070BD69A" w:rsidR="006C21F6" w:rsidRPr="006C21F6" w:rsidRDefault="00D76E3D" w:rsidP="006C21F6">
            <w:pPr>
              <w:rPr>
                <w:rFonts w:ascii="Open Sans" w:hAnsi="Open Sans" w:cs="Open Sans"/>
                <w:bCs/>
                <w:color w:val="000000"/>
                <w:sz w:val="20"/>
                <w:szCs w:val="20"/>
              </w:rPr>
            </w:pPr>
            <w:r>
              <w:rPr>
                <w:rFonts w:ascii="Open Sans" w:hAnsi="Open Sans" w:cs="Open Sans"/>
                <w:bCs/>
                <w:color w:val="000000"/>
                <w:sz w:val="20"/>
                <w:szCs w:val="20"/>
              </w:rPr>
              <w:t>I a</w:t>
            </w:r>
            <w:r w:rsidR="006C21F6" w:rsidRPr="006C21F6">
              <w:rPr>
                <w:rFonts w:ascii="Open Sans" w:hAnsi="Open Sans" w:cs="Open Sans"/>
                <w:bCs/>
                <w:color w:val="000000"/>
                <w:sz w:val="20"/>
                <w:szCs w:val="20"/>
              </w:rPr>
              <w:t>gree</w:t>
            </w:r>
          </w:p>
          <w:p w14:paraId="7D8C6E04" w14:textId="77777777" w:rsidR="006C21F6" w:rsidRPr="006C21F6" w:rsidRDefault="006C21F6" w:rsidP="006C21F6">
            <w:pPr>
              <w:rPr>
                <w:rFonts w:ascii="Open Sans" w:hAnsi="Open Sans" w:cs="Open Sans"/>
                <w:bCs/>
                <w:color w:val="000000"/>
                <w:sz w:val="20"/>
                <w:szCs w:val="20"/>
              </w:rPr>
            </w:pPr>
          </w:p>
          <w:p w14:paraId="47BD80E9" w14:textId="77777777" w:rsidR="006C21F6" w:rsidRPr="006C21F6" w:rsidRDefault="006C21F6" w:rsidP="00D76E3D">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6C69994A" w:rsidR="00A7789F" w:rsidRPr="00D93021" w:rsidRDefault="00325602" w:rsidP="00A959C4">
            <w:pPr>
              <w:jc w:val="both"/>
              <w:rPr>
                <w:rFonts w:ascii="Open Sans" w:hAnsi="Open Sans" w:cs="Open Sans"/>
                <w:b/>
                <w:bCs/>
                <w:sz w:val="20"/>
                <w:szCs w:val="20"/>
                <w:lang w:val="en-US"/>
              </w:rPr>
            </w:pPr>
            <w:r w:rsidRPr="00D93021">
              <w:rPr>
                <w:rFonts w:ascii="Open Sans" w:hAnsi="Open Sans" w:cs="Open Sans"/>
                <w:b/>
                <w:bCs/>
                <w:sz w:val="20"/>
                <w:szCs w:val="20"/>
                <w:lang w:val="en-US"/>
              </w:rPr>
              <w:t>I find it very useful and clear.</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598CF9E6" w:rsidR="00623B8E" w:rsidRPr="00D93021" w:rsidRDefault="00116072" w:rsidP="00A959C4">
            <w:pPr>
              <w:jc w:val="both"/>
              <w:rPr>
                <w:rFonts w:ascii="Open Sans" w:hAnsi="Open Sans" w:cs="Open Sans"/>
                <w:b/>
                <w:bCs/>
                <w:sz w:val="20"/>
                <w:szCs w:val="20"/>
                <w:lang w:val="en-US"/>
              </w:rPr>
            </w:pPr>
            <w:r w:rsidRPr="00D93021">
              <w:rPr>
                <w:rFonts w:ascii="Open Sans" w:hAnsi="Open Sans" w:cs="Open Sans"/>
                <w:b/>
                <w:bCs/>
                <w:sz w:val="20"/>
                <w:szCs w:val="20"/>
                <w:lang w:val="en-US"/>
              </w:rPr>
              <w:t>No</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2F539FBE" w:rsidR="00FE20EA" w:rsidRPr="00D90216" w:rsidRDefault="00297D7E"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In Mauritius many NGO’s that are empowering </w:t>
            </w:r>
            <w:r w:rsidR="00D5497C">
              <w:rPr>
                <w:rFonts w:ascii="Open Sans" w:hAnsi="Open Sans" w:cs="Open Sans"/>
                <w:b/>
                <w:bCs/>
                <w:sz w:val="20"/>
                <w:szCs w:val="20"/>
                <w:lang w:val="en-US"/>
              </w:rPr>
              <w:t xml:space="preserve">beneficiaries through social enterprise </w:t>
            </w:r>
            <w:r>
              <w:rPr>
                <w:rFonts w:ascii="Open Sans" w:hAnsi="Open Sans" w:cs="Open Sans"/>
                <w:b/>
                <w:bCs/>
                <w:sz w:val="20"/>
                <w:szCs w:val="20"/>
                <w:lang w:val="en-US"/>
              </w:rPr>
              <w:t xml:space="preserve">are converting </w:t>
            </w:r>
            <w:r w:rsidR="00BA5D80">
              <w:rPr>
                <w:rFonts w:ascii="Open Sans" w:hAnsi="Open Sans" w:cs="Open Sans"/>
                <w:b/>
                <w:bCs/>
                <w:sz w:val="20"/>
                <w:szCs w:val="20"/>
                <w:lang w:val="en-US"/>
              </w:rPr>
              <w:t>from</w:t>
            </w:r>
            <w:r w:rsidR="00D5497C">
              <w:rPr>
                <w:rFonts w:ascii="Open Sans" w:hAnsi="Open Sans" w:cs="Open Sans"/>
                <w:b/>
                <w:bCs/>
                <w:sz w:val="20"/>
                <w:szCs w:val="20"/>
                <w:lang w:val="en-US"/>
              </w:rPr>
              <w:t xml:space="preserve"> NGO’s (Associations) to </w:t>
            </w:r>
            <w:r w:rsidR="00BA5D80">
              <w:rPr>
                <w:rFonts w:ascii="Open Sans" w:hAnsi="Open Sans" w:cs="Open Sans"/>
                <w:b/>
                <w:bCs/>
                <w:sz w:val="20"/>
                <w:szCs w:val="20"/>
                <w:lang w:val="en-US"/>
              </w:rPr>
              <w:t xml:space="preserve">Companies Limited by Guarantee (Social Enterprises).  These are still considered as nonprofits.  There are no shareholders and all funds raised through the </w:t>
            </w:r>
            <w:r w:rsidR="00183853">
              <w:rPr>
                <w:rFonts w:ascii="Open Sans" w:hAnsi="Open Sans" w:cs="Open Sans"/>
                <w:b/>
                <w:bCs/>
                <w:sz w:val="20"/>
                <w:szCs w:val="20"/>
                <w:lang w:val="en-US"/>
              </w:rPr>
              <w:t>social venture is ploughed back into the organization.  They are not profit making so consider</w:t>
            </w:r>
            <w:r w:rsidR="009604E0">
              <w:rPr>
                <w:rFonts w:ascii="Open Sans" w:hAnsi="Open Sans" w:cs="Open Sans"/>
                <w:b/>
                <w:bCs/>
                <w:sz w:val="20"/>
                <w:szCs w:val="20"/>
                <w:lang w:val="en-US"/>
              </w:rPr>
              <w:t>ed</w:t>
            </w:r>
            <w:r w:rsidR="00183853">
              <w:rPr>
                <w:rFonts w:ascii="Open Sans" w:hAnsi="Open Sans" w:cs="Open Sans"/>
                <w:b/>
                <w:bCs/>
                <w:sz w:val="20"/>
                <w:szCs w:val="20"/>
                <w:lang w:val="en-US"/>
              </w:rPr>
              <w:t xml:space="preserve"> NPO’s in Mauritius.  It would be good then to include</w:t>
            </w:r>
            <w:r w:rsidR="008043E6">
              <w:rPr>
                <w:rFonts w:ascii="Open Sans" w:hAnsi="Open Sans" w:cs="Open Sans"/>
                <w:b/>
                <w:bCs/>
                <w:sz w:val="20"/>
                <w:szCs w:val="20"/>
                <w:lang w:val="en-US"/>
              </w:rPr>
              <w:t xml:space="preserve"> not only </w:t>
            </w:r>
            <w:r w:rsidR="004702E5">
              <w:rPr>
                <w:rFonts w:ascii="Open Sans" w:hAnsi="Open Sans" w:cs="Open Sans"/>
                <w:b/>
                <w:bCs/>
                <w:sz w:val="20"/>
                <w:szCs w:val="20"/>
                <w:lang w:val="en-US"/>
              </w:rPr>
              <w:t>private benefits from donor surplus</w:t>
            </w:r>
            <w:r w:rsidR="008043E6">
              <w:rPr>
                <w:rFonts w:ascii="Open Sans" w:hAnsi="Open Sans" w:cs="Open Sans"/>
                <w:b/>
                <w:bCs/>
                <w:sz w:val="20"/>
                <w:szCs w:val="20"/>
                <w:lang w:val="en-US"/>
              </w:rPr>
              <w:t xml:space="preserve"> b</w:t>
            </w:r>
            <w:r w:rsidR="004702E5">
              <w:rPr>
                <w:rFonts w:ascii="Open Sans" w:hAnsi="Open Sans" w:cs="Open Sans"/>
                <w:b/>
                <w:bCs/>
                <w:sz w:val="20"/>
                <w:szCs w:val="20"/>
                <w:lang w:val="en-US"/>
              </w:rPr>
              <w:t xml:space="preserve">ut also </w:t>
            </w:r>
            <w:r w:rsidR="00D93021">
              <w:rPr>
                <w:rFonts w:ascii="Open Sans" w:hAnsi="Open Sans" w:cs="Open Sans"/>
                <w:b/>
                <w:bCs/>
                <w:sz w:val="20"/>
                <w:szCs w:val="20"/>
                <w:lang w:val="en-US"/>
              </w:rPr>
              <w:t>those funds generated by NPO’s themselves.</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06C6764A" w:rsidR="00A7789F" w:rsidRPr="00EB6705" w:rsidRDefault="001E40CA"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I see that </w:t>
            </w:r>
            <w:r w:rsidR="00C66322">
              <w:rPr>
                <w:rFonts w:ascii="Open Sans" w:hAnsi="Open Sans" w:cs="Open Sans"/>
                <w:b/>
                <w:bCs/>
                <w:sz w:val="20"/>
                <w:szCs w:val="20"/>
                <w:lang w:val="en-US"/>
              </w:rPr>
              <w:t>that in G1.4 there is mention of this</w:t>
            </w:r>
            <w:r w:rsidR="00B67DA5">
              <w:rPr>
                <w:rFonts w:ascii="Open Sans" w:hAnsi="Open Sans" w:cs="Open Sans"/>
                <w:b/>
                <w:bCs/>
                <w:sz w:val="20"/>
                <w:szCs w:val="20"/>
                <w:lang w:val="en-US"/>
              </w:rPr>
              <w:t>,”</w:t>
            </w:r>
            <w:r w:rsidR="00B67DA5">
              <w:t xml:space="preserve"> NPOs may generate a financial surplus from their activities, particularly where they receive income from the sale of services and/or goods”</w:t>
            </w:r>
            <w:r>
              <w:rPr>
                <w:rFonts w:ascii="Open Sans" w:hAnsi="Open Sans" w:cs="Open Sans"/>
                <w:b/>
                <w:bCs/>
                <w:sz w:val="20"/>
                <w:szCs w:val="20"/>
                <w:lang w:val="en-US"/>
              </w:rPr>
              <w:t xml:space="preserve"> </w:t>
            </w:r>
            <w:r w:rsidR="00B67DA5">
              <w:rPr>
                <w:rFonts w:ascii="Open Sans" w:hAnsi="Open Sans" w:cs="Open Sans"/>
                <w:b/>
                <w:bCs/>
                <w:sz w:val="20"/>
                <w:szCs w:val="20"/>
                <w:lang w:val="en-US"/>
              </w:rPr>
              <w:t>but may be good to mention social enterprise?</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037C80BA" w:rsidR="00FE20EA" w:rsidRPr="00EB6705" w:rsidRDefault="00F32E2D" w:rsidP="00E36F6E">
            <w:pPr>
              <w:rPr>
                <w:rFonts w:ascii="Open Sans" w:hAnsi="Open Sans" w:cs="Open Sans"/>
                <w:b/>
                <w:bCs/>
                <w:sz w:val="20"/>
                <w:szCs w:val="20"/>
                <w:lang w:val="en-US"/>
              </w:rPr>
            </w:pPr>
            <w:r>
              <w:rPr>
                <w:rFonts w:ascii="Open Sans" w:hAnsi="Open Sans" w:cs="Open Sans"/>
                <w:b/>
                <w:bCs/>
                <w:sz w:val="20"/>
                <w:szCs w:val="20"/>
                <w:lang w:val="en-US"/>
              </w:rPr>
              <w:t>Yes</w:t>
            </w:r>
            <w:r w:rsidR="008D3745">
              <w:rPr>
                <w:rFonts w:ascii="Open Sans" w:hAnsi="Open Sans" w:cs="Open Sans"/>
                <w:b/>
                <w:bCs/>
                <w:sz w:val="20"/>
                <w:szCs w:val="20"/>
                <w:lang w:val="en-US"/>
              </w:rPr>
              <w:t>, I do. Al the information  here is about meeting the requirements for decision making</w:t>
            </w:r>
            <w:r w:rsidR="00B05142">
              <w:rPr>
                <w:rFonts w:ascii="Open Sans" w:hAnsi="Open Sans" w:cs="Open Sans"/>
                <w:b/>
                <w:bCs/>
                <w:sz w:val="20"/>
                <w:szCs w:val="20"/>
                <w:lang w:val="en-US"/>
              </w:rPr>
              <w:t xml:space="preserve"> and accountability. Is there somewhere that you discuss </w:t>
            </w:r>
            <w:r w:rsidR="00D50BD7">
              <w:rPr>
                <w:rFonts w:ascii="Open Sans" w:hAnsi="Open Sans" w:cs="Open Sans"/>
                <w:b/>
                <w:bCs/>
                <w:sz w:val="20"/>
                <w:szCs w:val="20"/>
                <w:lang w:val="en-US"/>
              </w:rPr>
              <w:t>if the level of financial reporting is insufficient, what the consequences are?</w:t>
            </w:r>
            <w:r w:rsidR="00B05142">
              <w:rPr>
                <w:rFonts w:ascii="Open Sans" w:hAnsi="Open Sans" w:cs="Open Sans"/>
                <w:b/>
                <w:bCs/>
                <w:sz w:val="20"/>
                <w:szCs w:val="20"/>
                <w:lang w:val="en-US"/>
              </w:rPr>
              <w:t xml:space="preserve"> </w:t>
            </w:r>
            <w:r w:rsidR="00D655E9">
              <w:rPr>
                <w:rFonts w:ascii="Open Sans" w:hAnsi="Open Sans" w:cs="Open Sans"/>
                <w:b/>
                <w:bCs/>
                <w:sz w:val="20"/>
                <w:szCs w:val="20"/>
                <w:lang w:val="en-US"/>
              </w:rPr>
              <w:t xml:space="preserve">Does INPAG </w:t>
            </w:r>
            <w:r w:rsidR="006C2A39">
              <w:rPr>
                <w:rFonts w:ascii="Open Sans" w:hAnsi="Open Sans" w:cs="Open Sans"/>
                <w:b/>
                <w:bCs/>
                <w:sz w:val="20"/>
                <w:szCs w:val="20"/>
                <w:lang w:val="en-US"/>
              </w:rPr>
              <w:t xml:space="preserve">include this? </w:t>
            </w:r>
            <w:r w:rsidR="00D50BD7">
              <w:rPr>
                <w:rFonts w:ascii="Open Sans" w:hAnsi="Open Sans" w:cs="Open Sans"/>
                <w:b/>
                <w:bCs/>
                <w:sz w:val="20"/>
                <w:szCs w:val="20"/>
                <w:lang w:val="en-US"/>
              </w:rPr>
              <w:t xml:space="preserve">Or is that out of the scope of this document and at the level of each </w:t>
            </w:r>
            <w:r w:rsidR="00D655E9">
              <w:rPr>
                <w:rFonts w:ascii="Open Sans" w:hAnsi="Open Sans" w:cs="Open Sans"/>
                <w:b/>
                <w:bCs/>
                <w:sz w:val="20"/>
                <w:szCs w:val="20"/>
                <w:lang w:val="en-US"/>
              </w:rPr>
              <w:t>NPO and their relative funder</w:t>
            </w:r>
            <w:r w:rsidR="006C2A39">
              <w:rPr>
                <w:rFonts w:ascii="Open Sans" w:hAnsi="Open Sans" w:cs="Open Sans"/>
                <w:b/>
                <w:bCs/>
                <w:sz w:val="20"/>
                <w:szCs w:val="20"/>
                <w:lang w:val="en-US"/>
              </w:rPr>
              <w:t>?</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5F5517EC" w:rsidR="00FE20EA" w:rsidRPr="00EB6705" w:rsidRDefault="007A2DE2" w:rsidP="00E36F6E">
            <w:pPr>
              <w:rPr>
                <w:rFonts w:ascii="Open Sans" w:hAnsi="Open Sans" w:cs="Open Sans"/>
                <w:b/>
                <w:bCs/>
                <w:sz w:val="20"/>
                <w:szCs w:val="20"/>
                <w:lang w:val="en-US"/>
              </w:rPr>
            </w:pPr>
            <w:r>
              <w:rPr>
                <w:rFonts w:ascii="Open Sans" w:hAnsi="Open Sans" w:cs="Open Sans"/>
                <w:b/>
                <w:bCs/>
                <w:sz w:val="20"/>
                <w:szCs w:val="20"/>
                <w:lang w:val="en-US"/>
              </w:rPr>
              <w:t>Yes</w:t>
            </w:r>
            <w:r w:rsidR="00275372">
              <w:rPr>
                <w:rFonts w:ascii="Open Sans" w:hAnsi="Open Sans" w:cs="Open Sans"/>
                <w:b/>
                <w:bCs/>
                <w:sz w:val="20"/>
                <w:szCs w:val="20"/>
                <w:lang w:val="en-US"/>
              </w:rPr>
              <w:t xml:space="preserve">. </w:t>
            </w:r>
            <w:r w:rsidR="00D221FD">
              <w:rPr>
                <w:rFonts w:ascii="Open Sans" w:hAnsi="Open Sans" w:cs="Open Sans"/>
                <w:b/>
                <w:bCs/>
                <w:sz w:val="20"/>
                <w:szCs w:val="20"/>
                <w:lang w:val="en-US"/>
              </w:rPr>
              <w:t>As stated, it</w:t>
            </w:r>
            <w:r w:rsidR="00275372">
              <w:rPr>
                <w:rFonts w:ascii="Open Sans" w:hAnsi="Open Sans" w:cs="Open Sans"/>
                <w:b/>
                <w:bCs/>
                <w:sz w:val="20"/>
                <w:szCs w:val="20"/>
                <w:lang w:val="en-US"/>
              </w:rPr>
              <w:t xml:space="preserve"> is important for NPO’s to understand that as much as this reporting</w:t>
            </w:r>
            <w:r w:rsidR="00D221FD">
              <w:rPr>
                <w:rFonts w:ascii="Open Sans" w:hAnsi="Open Sans" w:cs="Open Sans"/>
                <w:b/>
                <w:bCs/>
                <w:sz w:val="20"/>
                <w:szCs w:val="20"/>
                <w:lang w:val="en-US"/>
              </w:rPr>
              <w:t xml:space="preserve"> format is for their purposes, it is just as important, if not more so in some areas, for the funder/donor to be driving the format so they are able to derive outcomes and understanding of figures in reaching </w:t>
            </w:r>
            <w:r w:rsidR="00A61A7B">
              <w:rPr>
                <w:rFonts w:ascii="Open Sans" w:hAnsi="Open Sans" w:cs="Open Sans"/>
                <w:b/>
                <w:bCs/>
                <w:sz w:val="20"/>
                <w:szCs w:val="20"/>
                <w:lang w:val="en-US"/>
              </w:rPr>
              <w:t>goals they have funded.</w:t>
            </w:r>
            <w:r w:rsidR="00D221FD">
              <w:rPr>
                <w:rFonts w:ascii="Open Sans" w:hAnsi="Open Sans" w:cs="Open Sans"/>
                <w:b/>
                <w:bCs/>
                <w:sz w:val="20"/>
                <w:szCs w:val="20"/>
                <w:lang w:val="en-US"/>
              </w:rPr>
              <w:t xml:space="preserve"> </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0E02E242" w:rsidR="00FE20EA" w:rsidRPr="00EB6705" w:rsidRDefault="00A61A7B"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03533246" w:rsidR="00FE20EA" w:rsidRPr="00EB6705" w:rsidRDefault="000446B8"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4AF434B6" w:rsidR="00FE20EA" w:rsidRPr="00EB6705" w:rsidRDefault="00B630A5"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funds set aside from accumulated surpluses for the holders of </w:t>
            </w:r>
            <w:r w:rsidRPr="00EB6705">
              <w:rPr>
                <w:rFonts w:ascii="Open Sans" w:hAnsi="Open Sans" w:cs="Open Sans"/>
                <w:sz w:val="20"/>
                <w:szCs w:val="20"/>
                <w:lang w:val="en-US"/>
              </w:rPr>
              <w:lastRenderedPageBreak/>
              <w:t>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lastRenderedPageBreak/>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6441EBAF" w:rsidR="00FE20EA" w:rsidRPr="00EB6705" w:rsidRDefault="007D7E4E" w:rsidP="00E36F6E">
            <w:pPr>
              <w:rPr>
                <w:rFonts w:ascii="Open Sans" w:hAnsi="Open Sans" w:cs="Open Sans"/>
                <w:b/>
                <w:bCs/>
                <w:sz w:val="20"/>
                <w:szCs w:val="20"/>
                <w:lang w:val="en-US"/>
              </w:rPr>
            </w:pPr>
            <w:r>
              <w:rPr>
                <w:rFonts w:ascii="Open Sans" w:hAnsi="Open Sans" w:cs="Open Sans"/>
                <w:b/>
                <w:bCs/>
                <w:sz w:val="20"/>
                <w:szCs w:val="20"/>
                <w:lang w:val="en-US"/>
              </w:rPr>
              <w:lastRenderedPageBreak/>
              <w:t>Yes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4F8A5A7F" w:rsidR="00FE20EA" w:rsidRPr="00EB6705" w:rsidRDefault="005831C4"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599463D4" w:rsidR="00FE20EA" w:rsidRPr="00EB6705" w:rsidRDefault="00CA01A6" w:rsidP="00E36F6E">
            <w:pPr>
              <w:rPr>
                <w:rFonts w:ascii="Open Sans" w:hAnsi="Open Sans" w:cs="Open Sans"/>
                <w:b/>
                <w:bCs/>
                <w:sz w:val="20"/>
                <w:szCs w:val="20"/>
                <w:lang w:val="en-US"/>
              </w:rPr>
            </w:pPr>
            <w:r>
              <w:rPr>
                <w:rFonts w:ascii="Open Sans" w:hAnsi="Open Sans" w:cs="Open Sans"/>
                <w:b/>
                <w:bCs/>
                <w:sz w:val="20"/>
                <w:szCs w:val="20"/>
                <w:lang w:val="en-US"/>
              </w:rPr>
              <w:t>Yes</w:t>
            </w:r>
            <w:r w:rsidR="00787F9F">
              <w:rPr>
                <w:rFonts w:ascii="Open Sans" w:hAnsi="Open Sans" w:cs="Open Sans"/>
                <w:b/>
                <w:bCs/>
                <w:sz w:val="20"/>
                <w:szCs w:val="20"/>
                <w:lang w:val="en-US"/>
              </w:rPr>
              <w:t>, I agree</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5AFD582E" w:rsidR="007A3859" w:rsidRPr="00EB6705" w:rsidRDefault="00587ED3" w:rsidP="007A3859">
            <w:pPr>
              <w:jc w:val="both"/>
              <w:rPr>
                <w:rFonts w:ascii="Open Sans" w:hAnsi="Open Sans" w:cs="Open Sans"/>
                <w:b/>
                <w:bCs/>
                <w:sz w:val="20"/>
                <w:szCs w:val="20"/>
                <w:lang w:val="en-US"/>
              </w:rPr>
            </w:pPr>
            <w:r>
              <w:rPr>
                <w:rFonts w:ascii="Open Sans" w:hAnsi="Open Sans" w:cs="Open Sans"/>
                <w:b/>
                <w:bCs/>
                <w:sz w:val="20"/>
                <w:szCs w:val="20"/>
                <w:lang w:val="en-US"/>
              </w:rPr>
              <w:t>Yes</w:t>
            </w:r>
            <w:r w:rsidR="00164ABD">
              <w:rPr>
                <w:rFonts w:ascii="Open Sans" w:hAnsi="Open Sans" w:cs="Open Sans"/>
                <w:b/>
                <w:bCs/>
                <w:sz w:val="20"/>
                <w:szCs w:val="20"/>
                <w:lang w:val="en-US"/>
              </w:rPr>
              <w:t>, this is clear.</w:t>
            </w:r>
            <w:r w:rsidR="00787F9F">
              <w:rPr>
                <w:rFonts w:ascii="Open Sans" w:hAnsi="Open Sans" w:cs="Open Sans"/>
                <w:b/>
                <w:bCs/>
                <w:sz w:val="20"/>
                <w:szCs w:val="20"/>
                <w:lang w:val="en-US"/>
              </w:rPr>
              <w:t xml:space="preserve"> No further comments. </w:t>
            </w:r>
          </w:p>
        </w:tc>
      </w:tr>
    </w:tbl>
    <w:p w14:paraId="2BBE23EC" w14:textId="56528454" w:rsidR="007A557C" w:rsidRPr="00EB6705" w:rsidRDefault="007A557C">
      <w:pPr>
        <w:rPr>
          <w:rFonts w:ascii="Open Sans" w:hAnsi="Open Sans" w:cs="Open Sans"/>
          <w:sz w:val="20"/>
          <w:szCs w:val="20"/>
        </w:rPr>
      </w:pPr>
    </w:p>
    <w:p w14:paraId="5E55EF8C" w14:textId="77777777" w:rsidR="009B76EB" w:rsidRDefault="009B76EB">
      <w:r>
        <w:br w:type="page"/>
      </w: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0F0BB7F"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4279254B" w:rsidR="0054631C" w:rsidRPr="00EB6705" w:rsidRDefault="00F766D8" w:rsidP="00FE20EA">
            <w:pPr>
              <w:rPr>
                <w:rFonts w:ascii="Open Sans" w:hAnsi="Open Sans" w:cs="Open Sans"/>
                <w:b/>
                <w:bCs/>
                <w:sz w:val="20"/>
                <w:szCs w:val="20"/>
                <w:lang w:val="en-US"/>
              </w:rPr>
            </w:pPr>
            <w:r>
              <w:rPr>
                <w:rFonts w:ascii="Open Sans" w:hAnsi="Open Sans" w:cs="Open Sans"/>
                <w:b/>
                <w:bCs/>
                <w:sz w:val="20"/>
                <w:szCs w:val="20"/>
                <w:lang w:val="en-US"/>
              </w:rPr>
              <w:t>As I am not famili</w:t>
            </w:r>
            <w:r w:rsidR="00F92CFC">
              <w:rPr>
                <w:rFonts w:ascii="Open Sans" w:hAnsi="Open Sans" w:cs="Open Sans"/>
                <w:b/>
                <w:bCs/>
                <w:sz w:val="20"/>
                <w:szCs w:val="20"/>
                <w:lang w:val="en-US"/>
              </w:rPr>
              <w:t xml:space="preserve">ar with the </w:t>
            </w:r>
            <w:r w:rsidR="00F92CFC" w:rsidRPr="00F92CFC">
              <w:rPr>
                <w:rFonts w:ascii="Open Sans" w:hAnsi="Open Sans" w:cs="Open Sans"/>
                <w:b/>
                <w:bCs/>
                <w:i/>
                <w:iCs/>
                <w:sz w:val="20"/>
                <w:szCs w:val="20"/>
                <w:lang w:val="en-US"/>
              </w:rPr>
              <w:t>IFRS for SMEs</w:t>
            </w:r>
            <w:r w:rsidR="00F92CFC">
              <w:rPr>
                <w:rFonts w:ascii="Open Sans" w:hAnsi="Open Sans" w:cs="Open Sans"/>
                <w:b/>
                <w:bCs/>
                <w:sz w:val="20"/>
                <w:szCs w:val="20"/>
                <w:lang w:val="en-US"/>
              </w:rPr>
              <w:t xml:space="preserve"> terminology I cannot comment</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21A04762" w14:textId="77777777" w:rsidR="0054631C" w:rsidRDefault="00EA4D5B" w:rsidP="00FE20EA">
            <w:pPr>
              <w:rPr>
                <w:rFonts w:ascii="Open Sans" w:hAnsi="Open Sans" w:cs="Open Sans"/>
                <w:b/>
                <w:bCs/>
                <w:sz w:val="20"/>
                <w:szCs w:val="20"/>
                <w:lang w:val="en-US"/>
              </w:rPr>
            </w:pPr>
            <w:r>
              <w:rPr>
                <w:rFonts w:ascii="Open Sans" w:hAnsi="Open Sans" w:cs="Open Sans"/>
                <w:b/>
                <w:bCs/>
                <w:sz w:val="20"/>
                <w:szCs w:val="20"/>
                <w:lang w:val="en-US"/>
              </w:rPr>
              <w:t xml:space="preserve">Yes, this </w:t>
            </w:r>
            <w:r w:rsidR="00273552">
              <w:rPr>
                <w:rFonts w:ascii="Open Sans" w:hAnsi="Open Sans" w:cs="Open Sans"/>
                <w:b/>
                <w:bCs/>
                <w:sz w:val="20"/>
                <w:szCs w:val="20"/>
                <w:lang w:val="en-US"/>
              </w:rPr>
              <w:t xml:space="preserve">would be a great way to show </w:t>
            </w:r>
            <w:r w:rsidR="000E7358">
              <w:rPr>
                <w:rFonts w:ascii="Open Sans" w:hAnsi="Open Sans" w:cs="Open Sans"/>
                <w:b/>
                <w:bCs/>
                <w:sz w:val="20"/>
                <w:szCs w:val="20"/>
                <w:lang w:val="en-US"/>
              </w:rPr>
              <w:t xml:space="preserve">an overview of </w:t>
            </w:r>
            <w:r w:rsidR="00273552">
              <w:rPr>
                <w:rFonts w:ascii="Open Sans" w:hAnsi="Open Sans" w:cs="Open Sans"/>
                <w:b/>
                <w:bCs/>
                <w:sz w:val="20"/>
                <w:szCs w:val="20"/>
                <w:lang w:val="en-US"/>
              </w:rPr>
              <w:t xml:space="preserve">the status </w:t>
            </w:r>
            <w:r w:rsidR="000E7358">
              <w:rPr>
                <w:rFonts w:ascii="Open Sans" w:hAnsi="Open Sans" w:cs="Open Sans"/>
                <w:b/>
                <w:bCs/>
                <w:sz w:val="20"/>
                <w:szCs w:val="20"/>
                <w:lang w:val="en-US"/>
              </w:rPr>
              <w:t>a</w:t>
            </w:r>
            <w:r w:rsidR="00273552">
              <w:rPr>
                <w:rFonts w:ascii="Open Sans" w:hAnsi="Open Sans" w:cs="Open Sans"/>
                <w:b/>
                <w:bCs/>
                <w:sz w:val="20"/>
                <w:szCs w:val="20"/>
                <w:lang w:val="en-US"/>
              </w:rPr>
              <w:t>nd health of the NPO, as well as the success or challenges facing specific projects</w:t>
            </w:r>
            <w:r w:rsidR="000E7358">
              <w:rPr>
                <w:rFonts w:ascii="Open Sans" w:hAnsi="Open Sans" w:cs="Open Sans"/>
                <w:b/>
                <w:bCs/>
                <w:sz w:val="20"/>
                <w:szCs w:val="20"/>
                <w:lang w:val="en-US"/>
              </w:rPr>
              <w:t>.</w:t>
            </w:r>
          </w:p>
          <w:p w14:paraId="3B8129B6" w14:textId="77777777" w:rsidR="00486BEF" w:rsidRDefault="00486BEF" w:rsidP="00FE20EA">
            <w:pPr>
              <w:rPr>
                <w:rFonts w:ascii="Open Sans" w:hAnsi="Open Sans" w:cs="Open Sans"/>
                <w:b/>
                <w:bCs/>
                <w:sz w:val="20"/>
                <w:szCs w:val="20"/>
                <w:lang w:val="en-US"/>
              </w:rPr>
            </w:pPr>
          </w:p>
          <w:p w14:paraId="19A8C9D2" w14:textId="13F2E048" w:rsidR="00486BEF" w:rsidRPr="00EB6705" w:rsidRDefault="007E126C" w:rsidP="00FE20EA">
            <w:pPr>
              <w:rPr>
                <w:rFonts w:ascii="Open Sans" w:hAnsi="Open Sans" w:cs="Open Sans"/>
                <w:b/>
                <w:bCs/>
                <w:sz w:val="20"/>
                <w:szCs w:val="20"/>
                <w:lang w:val="en-US"/>
              </w:rPr>
            </w:pPr>
            <w:r>
              <w:rPr>
                <w:rFonts w:ascii="Open Sans" w:hAnsi="Open Sans" w:cs="Open Sans"/>
                <w:b/>
                <w:bCs/>
                <w:sz w:val="20"/>
                <w:szCs w:val="20"/>
                <w:lang w:val="en-US"/>
              </w:rPr>
              <w:t>S</w:t>
            </w:r>
            <w:r w:rsidR="00486BEF">
              <w:rPr>
                <w:rFonts w:ascii="Open Sans" w:hAnsi="Open Sans" w:cs="Open Sans"/>
                <w:b/>
                <w:bCs/>
                <w:sz w:val="20"/>
                <w:szCs w:val="20"/>
                <w:lang w:val="en-US"/>
              </w:rPr>
              <w:t>tatement of Financial Position would give</w:t>
            </w:r>
            <w:r w:rsidR="001F0309">
              <w:rPr>
                <w:rFonts w:ascii="Open Sans" w:hAnsi="Open Sans" w:cs="Open Sans"/>
                <w:b/>
                <w:bCs/>
                <w:sz w:val="20"/>
                <w:szCs w:val="20"/>
                <w:lang w:val="en-US"/>
              </w:rPr>
              <w:t xml:space="preserve"> a better </w:t>
            </w:r>
            <w:r>
              <w:rPr>
                <w:rFonts w:ascii="Open Sans" w:hAnsi="Open Sans" w:cs="Open Sans"/>
                <w:b/>
                <w:bCs/>
                <w:sz w:val="20"/>
                <w:szCs w:val="20"/>
                <w:lang w:val="en-US"/>
              </w:rPr>
              <w:t>representation o</w:t>
            </w:r>
            <w:r w:rsidR="001F0309">
              <w:rPr>
                <w:rFonts w:ascii="Open Sans" w:hAnsi="Open Sans" w:cs="Open Sans"/>
                <w:b/>
                <w:bCs/>
                <w:sz w:val="20"/>
                <w:szCs w:val="20"/>
                <w:lang w:val="en-US"/>
              </w:rPr>
              <w:t xml:space="preserve">f the </w:t>
            </w:r>
            <w:proofErr w:type="spellStart"/>
            <w:r w:rsidR="001F0309">
              <w:rPr>
                <w:rFonts w:ascii="Open Sans" w:hAnsi="Open Sans" w:cs="Open Sans"/>
                <w:b/>
                <w:bCs/>
                <w:sz w:val="20"/>
                <w:szCs w:val="20"/>
                <w:lang w:val="en-US"/>
              </w:rPr>
              <w:t>organisation’s</w:t>
            </w:r>
            <w:proofErr w:type="spellEnd"/>
            <w:r w:rsidR="001F0309">
              <w:rPr>
                <w:rFonts w:ascii="Open Sans" w:hAnsi="Open Sans" w:cs="Open Sans"/>
                <w:b/>
                <w:bCs/>
                <w:sz w:val="20"/>
                <w:szCs w:val="20"/>
                <w:lang w:val="en-US"/>
              </w:rPr>
              <w:t xml:space="preserve"> financial status</w:t>
            </w:r>
            <w:r w:rsidR="00D70DC7">
              <w:rPr>
                <w:rFonts w:ascii="Open Sans" w:hAnsi="Open Sans" w:cs="Open Sans"/>
                <w:b/>
                <w:bCs/>
                <w:sz w:val="20"/>
                <w:szCs w:val="20"/>
                <w:lang w:val="en-US"/>
              </w:rPr>
              <w:t xml:space="preserve"> as opposed to just income and expenditure.</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5D1D4B13" w14:textId="77777777" w:rsidR="00FE20EA" w:rsidRDefault="00F72321" w:rsidP="00FE20EA">
            <w:pPr>
              <w:rPr>
                <w:rFonts w:ascii="Open Sans" w:hAnsi="Open Sans" w:cs="Open Sans"/>
                <w:b/>
                <w:bCs/>
                <w:sz w:val="20"/>
                <w:szCs w:val="20"/>
                <w:lang w:val="en-US"/>
              </w:rPr>
            </w:pPr>
            <w:r>
              <w:rPr>
                <w:rFonts w:ascii="Open Sans" w:hAnsi="Open Sans" w:cs="Open Sans"/>
                <w:b/>
                <w:bCs/>
                <w:sz w:val="20"/>
                <w:szCs w:val="20"/>
                <w:lang w:val="en-US"/>
              </w:rPr>
              <w:t xml:space="preserve">Compliance to the INPAG Guidelines will be affected by the buy-in of the country in which the NPO operates as well as the funders/donors to which they are required to report.  </w:t>
            </w:r>
          </w:p>
          <w:p w14:paraId="2DD1BE5A" w14:textId="682CEEE7" w:rsidR="00422699" w:rsidRPr="00EB6705" w:rsidRDefault="00422699" w:rsidP="00FE20EA">
            <w:pPr>
              <w:rPr>
                <w:rFonts w:ascii="Open Sans" w:hAnsi="Open Sans" w:cs="Open Sans"/>
                <w:b/>
                <w:bCs/>
                <w:sz w:val="20"/>
                <w:szCs w:val="20"/>
                <w:lang w:val="en-US"/>
              </w:rPr>
            </w:pPr>
            <w:r>
              <w:rPr>
                <w:rFonts w:ascii="Open Sans" w:hAnsi="Open Sans" w:cs="Open Sans"/>
                <w:b/>
                <w:bCs/>
                <w:sz w:val="20"/>
                <w:szCs w:val="20"/>
                <w:lang w:val="en-US"/>
              </w:rPr>
              <w:t>Educating all stakeholders is going to be critical, especially governments.  Currently NPO’s need to report in a certain way for statutory reasons</w:t>
            </w:r>
            <w:r w:rsidR="00737A53">
              <w:rPr>
                <w:rFonts w:ascii="Open Sans" w:hAnsi="Open Sans" w:cs="Open Sans"/>
                <w:b/>
                <w:bCs/>
                <w:sz w:val="20"/>
                <w:szCs w:val="20"/>
                <w:lang w:val="en-US"/>
              </w:rPr>
              <w:t xml:space="preserve"> and every funder asks for a different type of financial reporting.</w:t>
            </w:r>
            <w:r w:rsidR="00C12BF8">
              <w:rPr>
                <w:rFonts w:ascii="Open Sans" w:hAnsi="Open Sans" w:cs="Open Sans"/>
                <w:b/>
                <w:bCs/>
                <w:sz w:val="20"/>
                <w:szCs w:val="20"/>
                <w:lang w:val="en-US"/>
              </w:rPr>
              <w:t xml:space="preserve"> Having INPAG too will add to their load unless everyone uses INPAG.</w:t>
            </w:r>
          </w:p>
        </w:tc>
      </w:tr>
    </w:tbl>
    <w:p w14:paraId="16A05D7F" w14:textId="0FE2CD24" w:rsidR="00876D53" w:rsidRPr="00EB6705" w:rsidRDefault="00876D53">
      <w:pPr>
        <w:rPr>
          <w:rFonts w:ascii="Open Sans" w:hAnsi="Open Sans" w:cs="Open Sans"/>
          <w:sz w:val="20"/>
          <w:szCs w:val="20"/>
        </w:rPr>
      </w:pPr>
    </w:p>
    <w:p w14:paraId="131FB9D8" w14:textId="77777777" w:rsidR="00C12BF8" w:rsidRDefault="00C12BF8">
      <w:r>
        <w:br w:type="page"/>
      </w: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1ED60237"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0820585D" w:rsidR="0054631C" w:rsidRPr="00EB6705" w:rsidRDefault="00E13E68" w:rsidP="0054631C">
            <w:pPr>
              <w:rPr>
                <w:rFonts w:ascii="Open Sans" w:hAnsi="Open Sans" w:cs="Open Sans"/>
                <w:b/>
                <w:bCs/>
                <w:sz w:val="20"/>
                <w:szCs w:val="20"/>
                <w:lang w:val="en-US"/>
              </w:rPr>
            </w:pPr>
            <w:r>
              <w:rPr>
                <w:rFonts w:ascii="Open Sans" w:hAnsi="Open Sans" w:cs="Open Sans"/>
                <w:b/>
                <w:bCs/>
                <w:sz w:val="20"/>
                <w:szCs w:val="20"/>
                <w:lang w:val="en-US"/>
              </w:rPr>
              <w:t>Yes.</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6513B864" w:rsidR="0054631C" w:rsidRPr="00EB6705" w:rsidRDefault="00FA3A58" w:rsidP="0054631C">
            <w:pPr>
              <w:rPr>
                <w:rFonts w:ascii="Open Sans" w:hAnsi="Open Sans" w:cs="Open Sans"/>
                <w:b/>
                <w:bCs/>
                <w:sz w:val="20"/>
                <w:szCs w:val="20"/>
                <w:lang w:val="en-US"/>
              </w:rPr>
            </w:pPr>
            <w:r>
              <w:rPr>
                <w:rFonts w:ascii="Open Sans" w:hAnsi="Open Sans" w:cs="Open Sans"/>
                <w:b/>
                <w:bCs/>
                <w:sz w:val="20"/>
                <w:szCs w:val="20"/>
                <w:lang w:val="en-US"/>
              </w:rPr>
              <w:t>Yes</w:t>
            </w:r>
          </w:p>
        </w:tc>
      </w:tr>
    </w:tbl>
    <w:p w14:paraId="62CFC555" w14:textId="0AE48D70" w:rsidR="00876D53" w:rsidRPr="00EB6705" w:rsidRDefault="00876D53">
      <w:pPr>
        <w:rPr>
          <w:rFonts w:ascii="Open Sans" w:hAnsi="Open Sans" w:cs="Open Sans"/>
          <w:sz w:val="20"/>
          <w:szCs w:val="20"/>
        </w:rPr>
      </w:pPr>
    </w:p>
    <w:p w14:paraId="4EBC7A71" w14:textId="77777777" w:rsidR="00FA3A58" w:rsidRDefault="00FA3A58">
      <w:r>
        <w:br w:type="page"/>
      </w: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095D295"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7DBAB0FA" w14:textId="77777777" w:rsidR="00D170DB" w:rsidRDefault="00311A8F" w:rsidP="00D170DB">
            <w:pPr>
              <w:rPr>
                <w:rFonts w:ascii="Open Sans" w:hAnsi="Open Sans" w:cs="Open Sans"/>
                <w:b/>
                <w:bCs/>
                <w:sz w:val="20"/>
                <w:szCs w:val="20"/>
                <w:lang w:val="en-US"/>
              </w:rPr>
            </w:pPr>
            <w:r>
              <w:rPr>
                <w:rFonts w:ascii="Open Sans" w:hAnsi="Open Sans" w:cs="Open Sans"/>
                <w:b/>
                <w:bCs/>
                <w:sz w:val="20"/>
                <w:szCs w:val="20"/>
                <w:lang w:val="en-US"/>
              </w:rPr>
              <w:t>Yes</w:t>
            </w:r>
          </w:p>
          <w:p w14:paraId="30D0BEF5" w14:textId="57B96092" w:rsidR="00311A8F" w:rsidRPr="00EB6705" w:rsidRDefault="00311A8F" w:rsidP="00D170DB">
            <w:pPr>
              <w:rPr>
                <w:rFonts w:ascii="Open Sans" w:hAnsi="Open Sans" w:cs="Open Sans"/>
                <w:b/>
                <w:bCs/>
                <w:sz w:val="20"/>
                <w:szCs w:val="20"/>
                <w:lang w:val="en-US"/>
              </w:rPr>
            </w:pP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2B5466E8" w:rsidR="00D170DB" w:rsidRPr="00EB6705" w:rsidRDefault="00F976B3"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36FC3AA9" w:rsidR="00D170DB" w:rsidRPr="00EB6705" w:rsidRDefault="00F976B3"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1E9A05FC" w:rsidR="00D170DB" w:rsidRPr="00EB6705" w:rsidRDefault="00F976B3" w:rsidP="00D170DB">
            <w:pPr>
              <w:rPr>
                <w:rFonts w:ascii="Open Sans" w:hAnsi="Open Sans" w:cs="Open Sans"/>
                <w:b/>
                <w:bCs/>
                <w:sz w:val="20"/>
                <w:szCs w:val="20"/>
                <w:lang w:val="en-US"/>
              </w:rPr>
            </w:pPr>
            <w:r>
              <w:rPr>
                <w:rFonts w:ascii="Open Sans" w:hAnsi="Open Sans" w:cs="Open Sans"/>
                <w:b/>
                <w:bCs/>
                <w:sz w:val="20"/>
                <w:szCs w:val="20"/>
                <w:lang w:val="en-US"/>
              </w:rPr>
              <w:t>Yes</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19347381" w:rsidR="005A718A" w:rsidRPr="00EB6705" w:rsidRDefault="00980FF9" w:rsidP="005A718A">
            <w:pPr>
              <w:rPr>
                <w:rFonts w:ascii="Open Sans" w:hAnsi="Open Sans" w:cs="Open Sans"/>
                <w:b/>
                <w:bCs/>
                <w:sz w:val="20"/>
                <w:szCs w:val="20"/>
                <w:lang w:val="en-US"/>
              </w:rPr>
            </w:pPr>
            <w:r>
              <w:rPr>
                <w:rFonts w:ascii="Open Sans" w:hAnsi="Open Sans" w:cs="Open Sans"/>
                <w:b/>
                <w:bCs/>
                <w:sz w:val="20"/>
                <w:szCs w:val="20"/>
                <w:lang w:val="en-US"/>
              </w:rPr>
              <w:t>Yes.  The more consolidated the reporting can be, the better.</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07F18351" w:rsidR="005A718A" w:rsidRPr="00EB6705" w:rsidRDefault="00980FF9" w:rsidP="005A718A">
            <w:pPr>
              <w:rPr>
                <w:rFonts w:ascii="Open Sans" w:hAnsi="Open Sans" w:cs="Open Sans"/>
                <w:b/>
                <w:bCs/>
                <w:sz w:val="20"/>
                <w:szCs w:val="20"/>
                <w:lang w:val="en-US"/>
              </w:rPr>
            </w:pPr>
            <w:r>
              <w:rPr>
                <w:rFonts w:ascii="Open Sans" w:hAnsi="Open Sans" w:cs="Open Sans"/>
                <w:b/>
                <w:bCs/>
                <w:sz w:val="20"/>
                <w:szCs w:val="20"/>
                <w:lang w:val="en-US"/>
              </w:rPr>
              <w:t>Yes</w:t>
            </w:r>
          </w:p>
        </w:tc>
      </w:tr>
    </w:tbl>
    <w:p w14:paraId="410BCA06" w14:textId="7D12AD5E" w:rsidR="00C77881" w:rsidRPr="00EB6705" w:rsidRDefault="00C77881">
      <w:pPr>
        <w:rPr>
          <w:rFonts w:ascii="Open Sans" w:hAnsi="Open Sans" w:cs="Open Sans"/>
          <w:sz w:val="20"/>
          <w:szCs w:val="20"/>
        </w:rPr>
      </w:pPr>
    </w:p>
    <w:p w14:paraId="2AB0D4EB" w14:textId="77777777" w:rsidR="00441D51" w:rsidRDefault="00441D51">
      <w:r>
        <w:br w:type="page"/>
      </w: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594E44C3"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723C8605" w:rsidR="000C07D4" w:rsidRPr="00EB6705" w:rsidRDefault="00441D51" w:rsidP="000C07D4">
            <w:pPr>
              <w:rPr>
                <w:rFonts w:ascii="Open Sans" w:hAnsi="Open Sans" w:cs="Open Sans"/>
                <w:b/>
                <w:bCs/>
                <w:sz w:val="20"/>
                <w:szCs w:val="20"/>
                <w:lang w:val="en-US"/>
              </w:rPr>
            </w:pPr>
            <w:r>
              <w:rPr>
                <w:rFonts w:ascii="Open Sans" w:hAnsi="Open Sans" w:cs="Open Sans"/>
                <w:b/>
                <w:bCs/>
                <w:sz w:val="20"/>
                <w:szCs w:val="20"/>
                <w:lang w:val="en-US"/>
              </w:rPr>
              <w:t>Yes, definitely.</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2A222198" w:rsidR="000C07D4" w:rsidRPr="00EB6705" w:rsidRDefault="00441D51" w:rsidP="000C07D4">
            <w:pPr>
              <w:rPr>
                <w:rFonts w:ascii="Open Sans" w:hAnsi="Open Sans" w:cs="Open Sans"/>
                <w:b/>
                <w:bCs/>
                <w:sz w:val="20"/>
                <w:szCs w:val="20"/>
                <w:lang w:val="en-US"/>
              </w:rPr>
            </w:pPr>
            <w:r>
              <w:rPr>
                <w:rFonts w:ascii="Open Sans" w:hAnsi="Open Sans" w:cs="Open Sans"/>
                <w:b/>
                <w:bCs/>
                <w:sz w:val="20"/>
                <w:szCs w:val="20"/>
                <w:lang w:val="en-US"/>
              </w:rPr>
              <w:t>Yes.</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63E17535" w:rsidR="000C07D4" w:rsidRPr="00EB6705" w:rsidRDefault="005D200C" w:rsidP="000C07D4">
            <w:pPr>
              <w:rPr>
                <w:rFonts w:ascii="Open Sans" w:hAnsi="Open Sans" w:cs="Open Sans"/>
                <w:b/>
                <w:bCs/>
                <w:sz w:val="20"/>
                <w:szCs w:val="20"/>
                <w:lang w:val="en-US"/>
              </w:rPr>
            </w:pPr>
            <w:r>
              <w:rPr>
                <w:rFonts w:ascii="Open Sans" w:hAnsi="Open Sans" w:cs="Open Sans"/>
                <w:b/>
                <w:bCs/>
                <w:sz w:val="20"/>
                <w:szCs w:val="20"/>
                <w:lang w:val="en-US"/>
              </w:rPr>
              <w:t>Yes</w:t>
            </w:r>
            <w:r w:rsidR="00335706">
              <w:rPr>
                <w:rFonts w:ascii="Open Sans" w:hAnsi="Open Sans" w:cs="Open Sans"/>
                <w:b/>
                <w:bCs/>
                <w:sz w:val="20"/>
                <w:szCs w:val="20"/>
                <w:lang w:val="en-US"/>
              </w:rPr>
              <w:t>.  They are different sources of cash flow.</w:t>
            </w:r>
          </w:p>
        </w:tc>
      </w:tr>
    </w:tbl>
    <w:p w14:paraId="5EEDAAA5" w14:textId="5091EB61" w:rsidR="00C77881" w:rsidRPr="00EB6705" w:rsidRDefault="00C77881">
      <w:pPr>
        <w:rPr>
          <w:rFonts w:ascii="Open Sans" w:hAnsi="Open Sans" w:cs="Open Sans"/>
          <w:sz w:val="20"/>
          <w:szCs w:val="20"/>
        </w:rPr>
      </w:pPr>
    </w:p>
    <w:p w14:paraId="33035C6F" w14:textId="77777777" w:rsidR="00335706" w:rsidRDefault="00335706">
      <w:r>
        <w:br w:type="page"/>
      </w: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5B5A51D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38E7D2EB" w:rsidR="00C8003A" w:rsidRPr="00EB6705" w:rsidRDefault="00781DF9" w:rsidP="00C8003A">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2A41A75A" w:rsidR="008A350D" w:rsidRPr="00EB6705" w:rsidRDefault="00F14209"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02FC4894" w:rsidR="008A350D" w:rsidRPr="00EB6705" w:rsidRDefault="00C142D6"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498015C7" w:rsidR="008A350D" w:rsidRPr="00EB6705" w:rsidRDefault="001C0E56" w:rsidP="008A350D">
            <w:pPr>
              <w:jc w:val="both"/>
              <w:rPr>
                <w:rFonts w:ascii="Open Sans" w:hAnsi="Open Sans" w:cs="Open Sans"/>
                <w:b/>
                <w:bCs/>
                <w:sz w:val="20"/>
                <w:szCs w:val="20"/>
                <w:lang w:val="nl-NL"/>
              </w:rPr>
            </w:pPr>
            <w:r>
              <w:rPr>
                <w:rFonts w:ascii="Open Sans" w:hAnsi="Open Sans" w:cs="Open Sans"/>
                <w:b/>
                <w:bCs/>
                <w:sz w:val="20"/>
                <w:szCs w:val="20"/>
                <w:lang w:val="nl-NL"/>
              </w:rPr>
              <w:t>Yes, it is clear</w:t>
            </w:r>
            <w:r w:rsidR="0038224B">
              <w:rPr>
                <w:rFonts w:ascii="Open Sans" w:hAnsi="Open Sans" w:cs="Open Sans"/>
                <w:b/>
                <w:bCs/>
                <w:sz w:val="20"/>
                <w:szCs w:val="20"/>
                <w:lang w:val="nl-NL"/>
              </w:rPr>
              <w:t>.</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79F83074" w:rsidR="008A350D" w:rsidRPr="00EB6705" w:rsidRDefault="00B3542F"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4241ACEE" w:rsidR="00D8539B" w:rsidRPr="00EB6705" w:rsidRDefault="00D6170F" w:rsidP="00D8539B">
            <w:pPr>
              <w:jc w:val="both"/>
              <w:rPr>
                <w:rFonts w:ascii="Open Sans" w:hAnsi="Open Sans" w:cs="Open Sans"/>
                <w:b/>
                <w:bCs/>
                <w:sz w:val="20"/>
                <w:szCs w:val="20"/>
                <w:lang w:val="en-US"/>
              </w:rPr>
            </w:pPr>
            <w:r>
              <w:rPr>
                <w:rFonts w:ascii="Open Sans" w:hAnsi="Open Sans" w:cs="Open Sans"/>
                <w:b/>
                <w:bCs/>
                <w:sz w:val="20"/>
                <w:szCs w:val="20"/>
                <w:lang w:val="en-US"/>
              </w:rPr>
              <w:t>Yes, agreed</w:t>
            </w:r>
          </w:p>
        </w:tc>
      </w:tr>
    </w:tbl>
    <w:p w14:paraId="6D13A06C" w14:textId="18F37165" w:rsidR="001C3A48" w:rsidRPr="00EB6705" w:rsidRDefault="001C3A48">
      <w:pPr>
        <w:rPr>
          <w:rFonts w:ascii="Open Sans" w:hAnsi="Open Sans" w:cs="Open Sans"/>
          <w:sz w:val="20"/>
          <w:szCs w:val="20"/>
        </w:rPr>
      </w:pPr>
    </w:p>
    <w:p w14:paraId="050779B5" w14:textId="77777777" w:rsidR="00D6170F" w:rsidRDefault="00D6170F">
      <w:r>
        <w:br w:type="page"/>
      </w: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6C94016C"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6B151A0A" w:rsidR="00907EE8" w:rsidRPr="00EB6705" w:rsidRDefault="00793736" w:rsidP="002C5B7D">
            <w:pPr>
              <w:rPr>
                <w:rFonts w:ascii="Open Sans" w:hAnsi="Open Sans" w:cs="Open Sans"/>
                <w:b/>
                <w:bCs/>
                <w:sz w:val="20"/>
                <w:szCs w:val="20"/>
                <w:lang w:val="en-US"/>
              </w:rPr>
            </w:pPr>
            <w:r>
              <w:rPr>
                <w:rFonts w:ascii="Open Sans" w:hAnsi="Open Sans" w:cs="Open Sans"/>
                <w:b/>
                <w:bCs/>
                <w:sz w:val="20"/>
                <w:szCs w:val="20"/>
                <w:lang w:val="en-US"/>
              </w:rPr>
              <w:t>Yes. This is critical in supplementing and complementing the financial reports.</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57C810DF" w:rsidR="00907EE8" w:rsidRPr="00EB6705" w:rsidRDefault="00A4210E" w:rsidP="002C5B7D">
            <w:pPr>
              <w:rPr>
                <w:rFonts w:ascii="Open Sans" w:hAnsi="Open Sans" w:cs="Open Sans"/>
                <w:b/>
                <w:bCs/>
                <w:sz w:val="20"/>
                <w:szCs w:val="20"/>
                <w:lang w:val="en-US"/>
              </w:rPr>
            </w:pPr>
            <w:r>
              <w:rPr>
                <w:rFonts w:ascii="Open Sans" w:hAnsi="Open Sans" w:cs="Open Sans"/>
                <w:b/>
                <w:bCs/>
                <w:sz w:val="20"/>
                <w:szCs w:val="20"/>
                <w:lang w:val="en-US"/>
              </w:rPr>
              <w:t xml:space="preserve">Yes. It would be good to include the level of compliance with the local authorities </w:t>
            </w:r>
            <w:r w:rsidR="000A4DD1">
              <w:rPr>
                <w:rFonts w:ascii="Open Sans" w:hAnsi="Open Sans" w:cs="Open Sans"/>
                <w:b/>
                <w:bCs/>
                <w:sz w:val="20"/>
                <w:szCs w:val="20"/>
                <w:lang w:val="en-US"/>
              </w:rPr>
              <w:t>and internal governance here too – costs of maintaining good governance.</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59ED3811" w:rsidR="00907EE8" w:rsidRPr="00EB6705" w:rsidRDefault="00B1242E" w:rsidP="002C5B7D">
            <w:pPr>
              <w:rPr>
                <w:rFonts w:ascii="Open Sans" w:hAnsi="Open Sans" w:cs="Open Sans"/>
                <w:b/>
                <w:bCs/>
                <w:sz w:val="20"/>
                <w:szCs w:val="20"/>
                <w:lang w:val="en-US"/>
              </w:rPr>
            </w:pPr>
            <w:r>
              <w:rPr>
                <w:rFonts w:ascii="Open Sans" w:hAnsi="Open Sans" w:cs="Open Sans"/>
                <w:b/>
                <w:bCs/>
                <w:sz w:val="20"/>
                <w:szCs w:val="20"/>
                <w:lang w:val="en-US"/>
              </w:rPr>
              <w:t>Yes, definitely</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Should a two-year transition period for narrative reporting be permitted to assist in overcoming any implementation </w:t>
            </w:r>
            <w:r w:rsidRPr="00EB6705">
              <w:rPr>
                <w:rFonts w:ascii="Open Sans" w:hAnsi="Open Sans" w:cs="Open Sans"/>
                <w:sz w:val="20"/>
                <w:szCs w:val="20"/>
                <w:lang w:val="en-US"/>
              </w:rPr>
              <w:lastRenderedPageBreak/>
              <w:t>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6EE53021" w14:textId="04B46DC3" w:rsidR="003D00B4" w:rsidRDefault="00B1242E" w:rsidP="002C5B7D">
            <w:pPr>
              <w:rPr>
                <w:rFonts w:ascii="Open Sans" w:hAnsi="Open Sans" w:cs="Open Sans"/>
                <w:b/>
                <w:bCs/>
                <w:sz w:val="20"/>
                <w:szCs w:val="20"/>
                <w:lang w:val="en-US"/>
              </w:rPr>
            </w:pPr>
            <w:r>
              <w:rPr>
                <w:rFonts w:ascii="Open Sans" w:hAnsi="Open Sans" w:cs="Open Sans"/>
                <w:b/>
                <w:bCs/>
                <w:sz w:val="20"/>
                <w:szCs w:val="20"/>
                <w:lang w:val="en-US"/>
              </w:rPr>
              <w:lastRenderedPageBreak/>
              <w:t>No, I think</w:t>
            </w:r>
            <w:r w:rsidR="00A53AF2">
              <w:rPr>
                <w:rFonts w:ascii="Open Sans" w:hAnsi="Open Sans" w:cs="Open Sans"/>
                <w:b/>
                <w:bCs/>
                <w:sz w:val="20"/>
                <w:szCs w:val="20"/>
                <w:lang w:val="en-US"/>
              </w:rPr>
              <w:t xml:space="preserve"> full requirements should</w:t>
            </w:r>
            <w:r w:rsidR="003D00B4">
              <w:rPr>
                <w:rFonts w:ascii="Open Sans" w:hAnsi="Open Sans" w:cs="Open Sans"/>
                <w:b/>
                <w:bCs/>
                <w:sz w:val="20"/>
                <w:szCs w:val="20"/>
                <w:lang w:val="en-US"/>
              </w:rPr>
              <w:t xml:space="preserve"> </w:t>
            </w:r>
            <w:r w:rsidR="00A53AF2">
              <w:rPr>
                <w:rFonts w:ascii="Open Sans" w:hAnsi="Open Sans" w:cs="Open Sans"/>
                <w:b/>
                <w:bCs/>
                <w:sz w:val="20"/>
                <w:szCs w:val="20"/>
                <w:lang w:val="en-US"/>
              </w:rPr>
              <w:t xml:space="preserve">be set from the outset. </w:t>
            </w:r>
            <w:r w:rsidR="003D00B4">
              <w:rPr>
                <w:rFonts w:ascii="Open Sans" w:hAnsi="Open Sans" w:cs="Open Sans"/>
                <w:b/>
                <w:bCs/>
                <w:sz w:val="20"/>
                <w:szCs w:val="20"/>
                <w:lang w:val="en-US"/>
              </w:rPr>
              <w:t xml:space="preserve"> Start as you wish to go. </w:t>
            </w:r>
            <w:r w:rsidR="0013769F">
              <w:rPr>
                <w:rFonts w:ascii="Open Sans" w:hAnsi="Open Sans" w:cs="Open Sans"/>
                <w:b/>
                <w:bCs/>
                <w:sz w:val="20"/>
                <w:szCs w:val="20"/>
                <w:lang w:val="en-US"/>
              </w:rPr>
              <w:t>You will get a much better response if it is clear from the outset what the expectations are.</w:t>
            </w:r>
          </w:p>
          <w:p w14:paraId="13653258" w14:textId="1BD39B6C" w:rsidR="002C5B7D" w:rsidRPr="00EB6705" w:rsidRDefault="003D00B4" w:rsidP="002C5B7D">
            <w:pPr>
              <w:rPr>
                <w:rFonts w:ascii="Open Sans" w:hAnsi="Open Sans" w:cs="Open Sans"/>
                <w:b/>
                <w:bCs/>
                <w:sz w:val="20"/>
                <w:szCs w:val="20"/>
                <w:lang w:val="en-US"/>
              </w:rPr>
            </w:pPr>
            <w:proofErr w:type="gramStart"/>
            <w:r>
              <w:rPr>
                <w:rFonts w:ascii="Open Sans" w:hAnsi="Open Sans" w:cs="Open Sans"/>
                <w:b/>
                <w:bCs/>
                <w:sz w:val="20"/>
                <w:szCs w:val="20"/>
                <w:lang w:val="en-US"/>
              </w:rPr>
              <w:lastRenderedPageBreak/>
              <w:t>Provide assistance</w:t>
            </w:r>
            <w:proofErr w:type="gramEnd"/>
            <w:r>
              <w:rPr>
                <w:rFonts w:ascii="Open Sans" w:hAnsi="Open Sans" w:cs="Open Sans"/>
                <w:b/>
                <w:bCs/>
                <w:sz w:val="20"/>
                <w:szCs w:val="20"/>
                <w:lang w:val="en-US"/>
              </w:rPr>
              <w:t xml:space="preserve"> in the </w:t>
            </w:r>
            <w:r w:rsidR="00536962">
              <w:rPr>
                <w:rFonts w:ascii="Open Sans" w:hAnsi="Open Sans" w:cs="Open Sans"/>
                <w:b/>
                <w:bCs/>
                <w:sz w:val="20"/>
                <w:szCs w:val="20"/>
                <w:lang w:val="en-US"/>
              </w:rPr>
              <w:t>drawing up of the financial reporting, including the narrative reporting</w:t>
            </w:r>
            <w:r w:rsidR="00A53AF2">
              <w:rPr>
                <w:rFonts w:ascii="Open Sans" w:hAnsi="Open Sans" w:cs="Open Sans"/>
                <w:b/>
                <w:bCs/>
                <w:sz w:val="20"/>
                <w:szCs w:val="20"/>
                <w:lang w:val="en-US"/>
              </w:rPr>
              <w:t xml:space="preserve"> </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02C4" w14:textId="77777777" w:rsidR="00F44DE6" w:rsidRDefault="00F44DE6" w:rsidP="009F74AC">
      <w:pPr>
        <w:spacing w:after="0" w:line="240" w:lineRule="auto"/>
      </w:pPr>
      <w:r>
        <w:separator/>
      </w:r>
    </w:p>
  </w:endnote>
  <w:endnote w:type="continuationSeparator" w:id="0">
    <w:p w14:paraId="2A733E86" w14:textId="77777777" w:rsidR="00F44DE6" w:rsidRDefault="00F44DE6" w:rsidP="009F74AC">
      <w:pPr>
        <w:spacing w:after="0" w:line="240" w:lineRule="auto"/>
      </w:pPr>
      <w:r>
        <w:continuationSeparator/>
      </w:r>
    </w:p>
  </w:endnote>
  <w:endnote w:type="continuationNotice" w:id="1">
    <w:p w14:paraId="050BBFB9" w14:textId="77777777" w:rsidR="00F44DE6" w:rsidRDefault="00F44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A7A1" w14:textId="77777777" w:rsidR="00F44DE6" w:rsidRDefault="00F44DE6" w:rsidP="009F74AC">
      <w:pPr>
        <w:spacing w:after="0" w:line="240" w:lineRule="auto"/>
      </w:pPr>
      <w:r>
        <w:separator/>
      </w:r>
    </w:p>
  </w:footnote>
  <w:footnote w:type="continuationSeparator" w:id="0">
    <w:p w14:paraId="3538CF4E" w14:textId="77777777" w:rsidR="00F44DE6" w:rsidRDefault="00F44DE6" w:rsidP="009F74AC">
      <w:pPr>
        <w:spacing w:after="0" w:line="240" w:lineRule="auto"/>
      </w:pPr>
      <w:r>
        <w:continuationSeparator/>
      </w:r>
    </w:p>
  </w:footnote>
  <w:footnote w:type="continuationNotice" w:id="1">
    <w:p w14:paraId="3F358391" w14:textId="77777777" w:rsidR="00F44DE6" w:rsidRDefault="00F44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740381">
    <w:abstractNumId w:val="6"/>
  </w:num>
  <w:num w:numId="2" w16cid:durableId="391470740">
    <w:abstractNumId w:val="3"/>
  </w:num>
  <w:num w:numId="3" w16cid:durableId="1883402484">
    <w:abstractNumId w:val="5"/>
  </w:num>
  <w:num w:numId="4" w16cid:durableId="108471357">
    <w:abstractNumId w:val="13"/>
  </w:num>
  <w:num w:numId="5" w16cid:durableId="430394726">
    <w:abstractNumId w:val="4"/>
  </w:num>
  <w:num w:numId="6" w16cid:durableId="615645902">
    <w:abstractNumId w:val="15"/>
  </w:num>
  <w:num w:numId="7" w16cid:durableId="988872751">
    <w:abstractNumId w:val="12"/>
  </w:num>
  <w:num w:numId="8" w16cid:durableId="2139564610">
    <w:abstractNumId w:val="10"/>
  </w:num>
  <w:num w:numId="9" w16cid:durableId="90055756">
    <w:abstractNumId w:val="8"/>
  </w:num>
  <w:num w:numId="10" w16cid:durableId="1644118168">
    <w:abstractNumId w:val="11"/>
  </w:num>
  <w:num w:numId="11" w16cid:durableId="478572010">
    <w:abstractNumId w:val="2"/>
  </w:num>
  <w:num w:numId="12" w16cid:durableId="344745926">
    <w:abstractNumId w:val="7"/>
  </w:num>
  <w:num w:numId="13" w16cid:durableId="1183401670">
    <w:abstractNumId w:val="9"/>
  </w:num>
  <w:num w:numId="14" w16cid:durableId="39939238">
    <w:abstractNumId w:val="1"/>
  </w:num>
  <w:num w:numId="15" w16cid:durableId="646281645">
    <w:abstractNumId w:val="14"/>
  </w:num>
  <w:num w:numId="16" w16cid:durableId="8708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46B8"/>
    <w:rsid w:val="00046D9C"/>
    <w:rsid w:val="000554EC"/>
    <w:rsid w:val="00057570"/>
    <w:rsid w:val="0007287A"/>
    <w:rsid w:val="00080D8D"/>
    <w:rsid w:val="00082C3C"/>
    <w:rsid w:val="000A4DD1"/>
    <w:rsid w:val="000A4EAF"/>
    <w:rsid w:val="000A6348"/>
    <w:rsid w:val="000A7174"/>
    <w:rsid w:val="000B0C37"/>
    <w:rsid w:val="000B1B88"/>
    <w:rsid w:val="000B6DE4"/>
    <w:rsid w:val="000C07D4"/>
    <w:rsid w:val="000C4E37"/>
    <w:rsid w:val="000E7358"/>
    <w:rsid w:val="000F7A25"/>
    <w:rsid w:val="00116072"/>
    <w:rsid w:val="001211DC"/>
    <w:rsid w:val="001255FA"/>
    <w:rsid w:val="00126569"/>
    <w:rsid w:val="0013769F"/>
    <w:rsid w:val="00164ABD"/>
    <w:rsid w:val="00181523"/>
    <w:rsid w:val="0018299E"/>
    <w:rsid w:val="00183853"/>
    <w:rsid w:val="0018792C"/>
    <w:rsid w:val="001948B2"/>
    <w:rsid w:val="001A12FB"/>
    <w:rsid w:val="001A4180"/>
    <w:rsid w:val="001A5D87"/>
    <w:rsid w:val="001A7FEC"/>
    <w:rsid w:val="001B6E16"/>
    <w:rsid w:val="001C0E56"/>
    <w:rsid w:val="001C3A48"/>
    <w:rsid w:val="001D2FA7"/>
    <w:rsid w:val="001E04DA"/>
    <w:rsid w:val="001E40CA"/>
    <w:rsid w:val="001F0309"/>
    <w:rsid w:val="001F45E4"/>
    <w:rsid w:val="0020106B"/>
    <w:rsid w:val="0020260D"/>
    <w:rsid w:val="00210458"/>
    <w:rsid w:val="00230842"/>
    <w:rsid w:val="002322C4"/>
    <w:rsid w:val="002379AC"/>
    <w:rsid w:val="002414E0"/>
    <w:rsid w:val="00247337"/>
    <w:rsid w:val="002538DD"/>
    <w:rsid w:val="00273552"/>
    <w:rsid w:val="00275372"/>
    <w:rsid w:val="00292B2C"/>
    <w:rsid w:val="00297D7E"/>
    <w:rsid w:val="00297E2C"/>
    <w:rsid w:val="002A167D"/>
    <w:rsid w:val="002B6584"/>
    <w:rsid w:val="002C0C3F"/>
    <w:rsid w:val="002C5B7D"/>
    <w:rsid w:val="002D3E58"/>
    <w:rsid w:val="002E16CB"/>
    <w:rsid w:val="002E4F95"/>
    <w:rsid w:val="00311A8F"/>
    <w:rsid w:val="00320F61"/>
    <w:rsid w:val="00325602"/>
    <w:rsid w:val="00326516"/>
    <w:rsid w:val="003325FA"/>
    <w:rsid w:val="00335706"/>
    <w:rsid w:val="00336705"/>
    <w:rsid w:val="00354A3A"/>
    <w:rsid w:val="003745FB"/>
    <w:rsid w:val="003755E7"/>
    <w:rsid w:val="0038224B"/>
    <w:rsid w:val="003939BC"/>
    <w:rsid w:val="003A0428"/>
    <w:rsid w:val="003A11E8"/>
    <w:rsid w:val="003A1EEF"/>
    <w:rsid w:val="003B33EC"/>
    <w:rsid w:val="003C7B7A"/>
    <w:rsid w:val="003D00B4"/>
    <w:rsid w:val="003E10EA"/>
    <w:rsid w:val="00413E15"/>
    <w:rsid w:val="004151E7"/>
    <w:rsid w:val="00417841"/>
    <w:rsid w:val="00422699"/>
    <w:rsid w:val="00441D51"/>
    <w:rsid w:val="004437B6"/>
    <w:rsid w:val="004441A6"/>
    <w:rsid w:val="00463CE5"/>
    <w:rsid w:val="004702E5"/>
    <w:rsid w:val="004759D7"/>
    <w:rsid w:val="00480EB8"/>
    <w:rsid w:val="00484CCF"/>
    <w:rsid w:val="00486BEF"/>
    <w:rsid w:val="004933C9"/>
    <w:rsid w:val="004A3A1F"/>
    <w:rsid w:val="004C170C"/>
    <w:rsid w:val="004C4D51"/>
    <w:rsid w:val="004E764D"/>
    <w:rsid w:val="00512D54"/>
    <w:rsid w:val="00515388"/>
    <w:rsid w:val="00522012"/>
    <w:rsid w:val="005247D7"/>
    <w:rsid w:val="005266FA"/>
    <w:rsid w:val="0053637E"/>
    <w:rsid w:val="00536962"/>
    <w:rsid w:val="00546090"/>
    <w:rsid w:val="0054631C"/>
    <w:rsid w:val="005476F2"/>
    <w:rsid w:val="00551FD4"/>
    <w:rsid w:val="0056475E"/>
    <w:rsid w:val="005831C4"/>
    <w:rsid w:val="00587ED3"/>
    <w:rsid w:val="005A718A"/>
    <w:rsid w:val="005B3F30"/>
    <w:rsid w:val="005B6CC3"/>
    <w:rsid w:val="005C792B"/>
    <w:rsid w:val="005D200C"/>
    <w:rsid w:val="005D2FF0"/>
    <w:rsid w:val="005E6190"/>
    <w:rsid w:val="005F18AF"/>
    <w:rsid w:val="005F2F75"/>
    <w:rsid w:val="00611507"/>
    <w:rsid w:val="00623B8E"/>
    <w:rsid w:val="006318A4"/>
    <w:rsid w:val="006463FF"/>
    <w:rsid w:val="00651710"/>
    <w:rsid w:val="006600E6"/>
    <w:rsid w:val="00675790"/>
    <w:rsid w:val="0068267D"/>
    <w:rsid w:val="00692087"/>
    <w:rsid w:val="00694053"/>
    <w:rsid w:val="00696DC5"/>
    <w:rsid w:val="006A4A3D"/>
    <w:rsid w:val="006A4C7A"/>
    <w:rsid w:val="006B6418"/>
    <w:rsid w:val="006C21F6"/>
    <w:rsid w:val="006C2A39"/>
    <w:rsid w:val="006C52E0"/>
    <w:rsid w:val="006C5BCC"/>
    <w:rsid w:val="006D3B0D"/>
    <w:rsid w:val="0070517A"/>
    <w:rsid w:val="007076A7"/>
    <w:rsid w:val="00710CE2"/>
    <w:rsid w:val="00713C32"/>
    <w:rsid w:val="007279C0"/>
    <w:rsid w:val="007370DD"/>
    <w:rsid w:val="00737A53"/>
    <w:rsid w:val="0077222F"/>
    <w:rsid w:val="00781DF9"/>
    <w:rsid w:val="00787F9F"/>
    <w:rsid w:val="00790FFE"/>
    <w:rsid w:val="007912AA"/>
    <w:rsid w:val="00791E3A"/>
    <w:rsid w:val="00793736"/>
    <w:rsid w:val="007953CE"/>
    <w:rsid w:val="0079758C"/>
    <w:rsid w:val="007A0550"/>
    <w:rsid w:val="007A2DE2"/>
    <w:rsid w:val="007A3859"/>
    <w:rsid w:val="007A557C"/>
    <w:rsid w:val="007B3A98"/>
    <w:rsid w:val="007B580B"/>
    <w:rsid w:val="007D27F2"/>
    <w:rsid w:val="007D7E4E"/>
    <w:rsid w:val="007E126C"/>
    <w:rsid w:val="007F48A5"/>
    <w:rsid w:val="0080195C"/>
    <w:rsid w:val="008040ED"/>
    <w:rsid w:val="008043E6"/>
    <w:rsid w:val="00812CA9"/>
    <w:rsid w:val="008137C0"/>
    <w:rsid w:val="00821B3D"/>
    <w:rsid w:val="00826B08"/>
    <w:rsid w:val="00841B58"/>
    <w:rsid w:val="00850BFE"/>
    <w:rsid w:val="00860251"/>
    <w:rsid w:val="00865ACC"/>
    <w:rsid w:val="00876D53"/>
    <w:rsid w:val="008A350D"/>
    <w:rsid w:val="008C6B40"/>
    <w:rsid w:val="008C76B2"/>
    <w:rsid w:val="008D3745"/>
    <w:rsid w:val="00907EE8"/>
    <w:rsid w:val="00925D37"/>
    <w:rsid w:val="009313BE"/>
    <w:rsid w:val="00931959"/>
    <w:rsid w:val="00943505"/>
    <w:rsid w:val="00947E53"/>
    <w:rsid w:val="0095564D"/>
    <w:rsid w:val="009604E0"/>
    <w:rsid w:val="00962E82"/>
    <w:rsid w:val="00973D7F"/>
    <w:rsid w:val="00980FF9"/>
    <w:rsid w:val="00993FE3"/>
    <w:rsid w:val="0099616F"/>
    <w:rsid w:val="00997746"/>
    <w:rsid w:val="009A11AA"/>
    <w:rsid w:val="009A5255"/>
    <w:rsid w:val="009B0BE0"/>
    <w:rsid w:val="009B3349"/>
    <w:rsid w:val="009B76EB"/>
    <w:rsid w:val="009C5079"/>
    <w:rsid w:val="009D2751"/>
    <w:rsid w:val="009D5588"/>
    <w:rsid w:val="009D56E6"/>
    <w:rsid w:val="009D7C93"/>
    <w:rsid w:val="009F74AC"/>
    <w:rsid w:val="00A039B2"/>
    <w:rsid w:val="00A07D43"/>
    <w:rsid w:val="00A15E58"/>
    <w:rsid w:val="00A17864"/>
    <w:rsid w:val="00A22952"/>
    <w:rsid w:val="00A276B0"/>
    <w:rsid w:val="00A30143"/>
    <w:rsid w:val="00A4210E"/>
    <w:rsid w:val="00A53AF2"/>
    <w:rsid w:val="00A5651A"/>
    <w:rsid w:val="00A60258"/>
    <w:rsid w:val="00A61A7B"/>
    <w:rsid w:val="00A63109"/>
    <w:rsid w:val="00A63EF0"/>
    <w:rsid w:val="00A668F6"/>
    <w:rsid w:val="00A72124"/>
    <w:rsid w:val="00A770F0"/>
    <w:rsid w:val="00A7789F"/>
    <w:rsid w:val="00A81C55"/>
    <w:rsid w:val="00A824AB"/>
    <w:rsid w:val="00A96E23"/>
    <w:rsid w:val="00A97EFD"/>
    <w:rsid w:val="00AB5BDD"/>
    <w:rsid w:val="00AC4F2A"/>
    <w:rsid w:val="00AC6610"/>
    <w:rsid w:val="00AD01FF"/>
    <w:rsid w:val="00B05142"/>
    <w:rsid w:val="00B1242E"/>
    <w:rsid w:val="00B142E0"/>
    <w:rsid w:val="00B14710"/>
    <w:rsid w:val="00B258B3"/>
    <w:rsid w:val="00B3542F"/>
    <w:rsid w:val="00B471E4"/>
    <w:rsid w:val="00B54007"/>
    <w:rsid w:val="00B630A5"/>
    <w:rsid w:val="00B653D9"/>
    <w:rsid w:val="00B67DA5"/>
    <w:rsid w:val="00B738D5"/>
    <w:rsid w:val="00B91FEA"/>
    <w:rsid w:val="00BA1536"/>
    <w:rsid w:val="00BA2063"/>
    <w:rsid w:val="00BA32F9"/>
    <w:rsid w:val="00BA5D80"/>
    <w:rsid w:val="00BD09CA"/>
    <w:rsid w:val="00BE132D"/>
    <w:rsid w:val="00BF437E"/>
    <w:rsid w:val="00BF6FEA"/>
    <w:rsid w:val="00C12BF8"/>
    <w:rsid w:val="00C142D6"/>
    <w:rsid w:val="00C3346C"/>
    <w:rsid w:val="00C340C6"/>
    <w:rsid w:val="00C448D7"/>
    <w:rsid w:val="00C46F27"/>
    <w:rsid w:val="00C5292F"/>
    <w:rsid w:val="00C66202"/>
    <w:rsid w:val="00C66322"/>
    <w:rsid w:val="00C70D93"/>
    <w:rsid w:val="00C70E46"/>
    <w:rsid w:val="00C74CD9"/>
    <w:rsid w:val="00C77881"/>
    <w:rsid w:val="00C8003A"/>
    <w:rsid w:val="00C806B8"/>
    <w:rsid w:val="00C94746"/>
    <w:rsid w:val="00C95766"/>
    <w:rsid w:val="00CA01A6"/>
    <w:rsid w:val="00CA5E81"/>
    <w:rsid w:val="00CA66E2"/>
    <w:rsid w:val="00CC2D7B"/>
    <w:rsid w:val="00CC7FF9"/>
    <w:rsid w:val="00CE1CA8"/>
    <w:rsid w:val="00D01FDA"/>
    <w:rsid w:val="00D02400"/>
    <w:rsid w:val="00D105A1"/>
    <w:rsid w:val="00D140B0"/>
    <w:rsid w:val="00D170DB"/>
    <w:rsid w:val="00D1710E"/>
    <w:rsid w:val="00D221FD"/>
    <w:rsid w:val="00D34209"/>
    <w:rsid w:val="00D44BE7"/>
    <w:rsid w:val="00D50BD7"/>
    <w:rsid w:val="00D5497C"/>
    <w:rsid w:val="00D60D12"/>
    <w:rsid w:val="00D6170F"/>
    <w:rsid w:val="00D64F48"/>
    <w:rsid w:val="00D655E9"/>
    <w:rsid w:val="00D672A7"/>
    <w:rsid w:val="00D67F91"/>
    <w:rsid w:val="00D70DC7"/>
    <w:rsid w:val="00D76E3D"/>
    <w:rsid w:val="00D8539B"/>
    <w:rsid w:val="00D85FDA"/>
    <w:rsid w:val="00D90216"/>
    <w:rsid w:val="00D93021"/>
    <w:rsid w:val="00DA5B5F"/>
    <w:rsid w:val="00DB1FA3"/>
    <w:rsid w:val="00DB7739"/>
    <w:rsid w:val="00DC3687"/>
    <w:rsid w:val="00DD6B4E"/>
    <w:rsid w:val="00DF47D7"/>
    <w:rsid w:val="00E0347C"/>
    <w:rsid w:val="00E13E68"/>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A4D5B"/>
    <w:rsid w:val="00EB6705"/>
    <w:rsid w:val="00EB78C2"/>
    <w:rsid w:val="00EC26EB"/>
    <w:rsid w:val="00EE7BF3"/>
    <w:rsid w:val="00EF110B"/>
    <w:rsid w:val="00F14209"/>
    <w:rsid w:val="00F14452"/>
    <w:rsid w:val="00F24C90"/>
    <w:rsid w:val="00F3234F"/>
    <w:rsid w:val="00F32E2D"/>
    <w:rsid w:val="00F432A0"/>
    <w:rsid w:val="00F44DE6"/>
    <w:rsid w:val="00F47AC9"/>
    <w:rsid w:val="00F6667F"/>
    <w:rsid w:val="00F72321"/>
    <w:rsid w:val="00F740AA"/>
    <w:rsid w:val="00F766D8"/>
    <w:rsid w:val="00F86A59"/>
    <w:rsid w:val="00F9105F"/>
    <w:rsid w:val="00F92CFC"/>
    <w:rsid w:val="00F976B3"/>
    <w:rsid w:val="00FA3A58"/>
    <w:rsid w:val="00FB43E6"/>
    <w:rsid w:val="00FB6CC9"/>
    <w:rsid w:val="00FC06CB"/>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746212BFF6C84DBD332B48A1818A3A" ma:contentTypeVersion="4" ma:contentTypeDescription="Create a new document." ma:contentTypeScope="" ma:versionID="d25bf82ef40784b9d233f837b69d2c59">
  <xsd:schema xmlns:xsd="http://www.w3.org/2001/XMLSchema" xmlns:xs="http://www.w3.org/2001/XMLSchema" xmlns:p="http://schemas.microsoft.com/office/2006/metadata/properties" xmlns:ns2="ae35731d-455f-498b-ad72-a9e6e9d8624c" targetNamespace="http://schemas.microsoft.com/office/2006/metadata/properties" ma:root="true" ma:fieldsID="f90f40ec131a4398ef607297d0df041d" ns2:_="">
    <xsd:import namespace="ae35731d-455f-498b-ad72-a9e6e9d86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5731d-455f-498b-ad72-a9e6e9d86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E17380-7DC9-4A19-BEE5-8C25827E4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5731d-455f-498b-ad72-a9e6e9d8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2807</Words>
  <Characters>16002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dcterms:created xsi:type="dcterms:W3CDTF">2023-04-03T14:32:00Z</dcterms:created>
  <dcterms:modified xsi:type="dcterms:W3CDTF">2023-04-03T14:32:00Z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0x0101008B746212BFF6C84DBD332B48A1818A3A</vt:lpwstr>
  </property>
</Properties>
</file>