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32FA9A34" w:rsidR="00CA5E81" w:rsidRPr="00EB6705" w:rsidRDefault="00946847" w:rsidP="00CA5E81">
      <w:pPr>
        <w:jc w:val="both"/>
        <w:rPr>
          <w:rFonts w:ascii="Open Sans" w:hAnsi="Open Sans" w:cs="Open Sans"/>
          <w:sz w:val="20"/>
          <w:szCs w:val="20"/>
          <w:lang w:val="en-US"/>
        </w:rPr>
      </w:pPr>
      <w:proofErr w:type="spellStart"/>
      <w:r>
        <w:rPr>
          <w:rFonts w:ascii="Open Sans" w:hAnsi="Open Sans" w:cs="Open Sans"/>
          <w:sz w:val="20"/>
          <w:szCs w:val="20"/>
          <w:lang w:val="en-US"/>
        </w:rPr>
        <w:t>t</w:t>
      </w:r>
      <w:r w:rsidR="00CA5E81" w:rsidRPr="00EB6705">
        <w:rPr>
          <w:rFonts w:ascii="Open Sans" w:hAnsi="Open Sans" w:cs="Open Sans"/>
          <w:sz w:val="20"/>
          <w:szCs w:val="20"/>
          <w:lang w:val="en-US"/>
        </w:rPr>
        <w:t>Comments</w:t>
      </w:r>
      <w:proofErr w:type="spellEnd"/>
      <w:r w:rsidR="00CA5E81" w:rsidRPr="00EB6705">
        <w:rPr>
          <w:rFonts w:ascii="Open Sans" w:hAnsi="Open Sans" w:cs="Open Sans"/>
          <w:sz w:val="20"/>
          <w:szCs w:val="20"/>
          <w:lang w:val="en-US"/>
        </w:rPr>
        <w:t xml:space="preserve">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5AF910B6" w:rsidR="00F6667F" w:rsidRPr="00EB6705" w:rsidRDefault="00C04714">
            <w:pPr>
              <w:rPr>
                <w:rFonts w:ascii="Open Sans" w:hAnsi="Open Sans" w:cs="Open Sans"/>
                <w:sz w:val="20"/>
                <w:szCs w:val="20"/>
              </w:rPr>
            </w:pPr>
            <w:r>
              <w:rPr>
                <w:rFonts w:ascii="Open Sans" w:hAnsi="Open Sans" w:cs="Open Sans"/>
                <w:sz w:val="20"/>
                <w:szCs w:val="20"/>
              </w:rPr>
              <w:t>Aishatu</w:t>
            </w:r>
          </w:p>
        </w:tc>
        <w:tc>
          <w:tcPr>
            <w:tcW w:w="5386" w:type="dxa"/>
          </w:tcPr>
          <w:p w14:paraId="20A79987" w14:textId="7E4AF30A"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sidR="00C04714">
              <w:rPr>
                <w:rFonts w:ascii="Open Sans" w:hAnsi="Open Sans" w:cs="Open Sans"/>
                <w:b/>
                <w:bCs/>
                <w:sz w:val="20"/>
                <w:szCs w:val="20"/>
              </w:rPr>
              <w:t>Clearfidence Consulting</w:t>
            </w:r>
          </w:p>
        </w:tc>
        <w:tc>
          <w:tcPr>
            <w:tcW w:w="3402" w:type="dxa"/>
          </w:tcPr>
          <w:p w14:paraId="2DF3B94F" w14:textId="338429D1" w:rsidR="00F6667F" w:rsidRPr="00EB6705" w:rsidRDefault="00A97EFD">
            <w:pPr>
              <w:rPr>
                <w:rFonts w:ascii="Open Sans" w:hAnsi="Open Sans" w:cs="Open Sans"/>
                <w:sz w:val="20"/>
                <w:szCs w:val="20"/>
              </w:rPr>
            </w:pPr>
            <w:r w:rsidRPr="00EB6705">
              <w:rPr>
                <w:rFonts w:ascii="Open Sans" w:hAnsi="Open Sans" w:cs="Open Sans"/>
                <w:sz w:val="20"/>
                <w:szCs w:val="20"/>
              </w:rPr>
              <w:t>[free format]</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4E515BF9" w:rsidR="00DB7739" w:rsidRPr="00EB6705" w:rsidRDefault="00C04714">
            <w:pPr>
              <w:rPr>
                <w:rFonts w:ascii="Open Sans" w:hAnsi="Open Sans" w:cs="Open Sans"/>
                <w:sz w:val="20"/>
                <w:szCs w:val="20"/>
              </w:rPr>
            </w:pPr>
            <w:r>
              <w:rPr>
                <w:rFonts w:ascii="Open Sans" w:hAnsi="Open Sans" w:cs="Open Sans"/>
                <w:sz w:val="20"/>
                <w:szCs w:val="20"/>
              </w:rPr>
              <w:t>Aliyu</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C04714" w:rsidRDefault="00DB7739" w:rsidP="00BA2063">
            <w:pPr>
              <w:pStyle w:val="ListParagraph"/>
              <w:numPr>
                <w:ilvl w:val="0"/>
                <w:numId w:val="15"/>
              </w:numPr>
              <w:rPr>
                <w:rFonts w:ascii="Open Sans" w:hAnsi="Open Sans" w:cs="Open Sans"/>
                <w:b/>
                <w:bCs/>
                <w:sz w:val="20"/>
                <w:szCs w:val="20"/>
              </w:rPr>
            </w:pPr>
            <w:r w:rsidRPr="00C04714">
              <w:rPr>
                <w:rFonts w:ascii="Open Sans" w:hAnsi="Open Sans" w:cs="Open Sans"/>
                <w:b/>
                <w:bCs/>
                <w:sz w:val="20"/>
                <w:szCs w:val="20"/>
              </w:rPr>
              <w:t>as an individual</w:t>
            </w:r>
          </w:p>
        </w:tc>
        <w:tc>
          <w:tcPr>
            <w:tcW w:w="3402" w:type="dxa"/>
          </w:tcPr>
          <w:p w14:paraId="2F4A6BD6" w14:textId="5426FB17" w:rsidR="00DB7739" w:rsidRPr="00EB6705" w:rsidRDefault="00DB7739">
            <w:pPr>
              <w:rPr>
                <w:rFonts w:ascii="Open Sans" w:hAnsi="Open Sans" w:cs="Open Sans"/>
                <w:sz w:val="20"/>
                <w:szCs w:val="20"/>
              </w:rPr>
            </w:pPr>
            <w:r w:rsidRPr="00EB6705">
              <w:rPr>
                <w:rFonts w:ascii="Open Sans" w:hAnsi="Open Sans" w:cs="Open Sans"/>
                <w:sz w:val="20"/>
                <w:szCs w:val="20"/>
              </w:rPr>
              <w:t>[</w:t>
            </w:r>
            <w:r>
              <w:rPr>
                <w:rFonts w:ascii="Open Sans" w:hAnsi="Open Sans" w:cs="Open Sans"/>
                <w:sz w:val="20"/>
                <w:szCs w:val="20"/>
              </w:rPr>
              <w:t>choose</w:t>
            </w:r>
            <w:r w:rsidRPr="00EB6705">
              <w:rPr>
                <w:rFonts w:ascii="Open Sans" w:hAnsi="Open Sans" w:cs="Open Sans"/>
                <w:sz w:val="20"/>
                <w:szCs w:val="20"/>
              </w:rPr>
              <w:t>]</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1BCD7C86" w:rsidR="000C4E37" w:rsidRDefault="00271BFE" w:rsidP="000C4E37">
            <w:pPr>
              <w:rPr>
                <w:rFonts w:ascii="Open Sans" w:hAnsi="Open Sans" w:cs="Open Sans"/>
                <w:sz w:val="20"/>
                <w:szCs w:val="20"/>
              </w:rPr>
            </w:pPr>
            <w:hyperlink r:id="rId14" w:history="1">
              <w:r w:rsidR="00C04714" w:rsidRPr="00B7516D">
                <w:rPr>
                  <w:rStyle w:val="Hyperlink"/>
                  <w:rFonts w:ascii="Open Sans" w:hAnsi="Open Sans" w:cs="Open Sans"/>
                  <w:sz w:val="20"/>
                  <w:szCs w:val="20"/>
                </w:rPr>
                <w:t>aisha_902003@yahoo.com</w:t>
              </w:r>
            </w:hyperlink>
          </w:p>
        </w:tc>
        <w:tc>
          <w:tcPr>
            <w:tcW w:w="5386" w:type="dxa"/>
          </w:tcPr>
          <w:p w14:paraId="600C5610" w14:textId="22604258"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w:t>
            </w:r>
            <w:r w:rsidR="00C04714">
              <w:rPr>
                <w:rFonts w:ascii="Open Sans" w:hAnsi="Open Sans" w:cs="Open Sans"/>
                <w:sz w:val="20"/>
                <w:szCs w:val="20"/>
              </w:rPr>
              <w:t>Nigeria</w:t>
            </w:r>
          </w:p>
        </w:tc>
        <w:tc>
          <w:tcPr>
            <w:tcW w:w="3402" w:type="dxa"/>
          </w:tcPr>
          <w:p w14:paraId="544E8897" w14:textId="6501938B" w:rsidR="000C4E37" w:rsidRPr="00EB6705" w:rsidRDefault="000C4E37" w:rsidP="000C4E37">
            <w:pPr>
              <w:rPr>
                <w:rFonts w:ascii="Open Sans" w:hAnsi="Open Sans" w:cs="Open Sans"/>
                <w:sz w:val="20"/>
                <w:szCs w:val="20"/>
              </w:rPr>
            </w:pPr>
            <w:r w:rsidRPr="00EB6705">
              <w:rPr>
                <w:rFonts w:ascii="Open Sans" w:hAnsi="Open Sans" w:cs="Open Sans"/>
                <w:sz w:val="20"/>
                <w:szCs w:val="20"/>
              </w:rPr>
              <w:t>[free format]</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1EF74B41" w:rsidR="000C4E37" w:rsidRPr="00EB6705" w:rsidRDefault="00C04714" w:rsidP="000C4E37">
            <w:pPr>
              <w:rPr>
                <w:rFonts w:ascii="Open Sans" w:hAnsi="Open Sans" w:cs="Open Sans"/>
                <w:sz w:val="20"/>
                <w:szCs w:val="20"/>
              </w:rPr>
            </w:pPr>
            <w:r>
              <w:rPr>
                <w:rFonts w:ascii="Open Sans" w:hAnsi="Open Sans" w:cs="Open Sans"/>
                <w:sz w:val="20"/>
                <w:szCs w:val="20"/>
              </w:rPr>
              <w:t>Managing Partner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41D18BB6" w:rsidR="000C4E37" w:rsidRPr="00EB6705" w:rsidRDefault="000C4E37" w:rsidP="000C4E37">
            <w:pPr>
              <w:rPr>
                <w:rFonts w:ascii="Open Sans" w:hAnsi="Open Sans" w:cs="Open Sans"/>
                <w:sz w:val="20"/>
                <w:szCs w:val="20"/>
              </w:rPr>
            </w:pPr>
            <w:r>
              <w:rPr>
                <w:rFonts w:ascii="Open Sans" w:hAnsi="Open Sans" w:cs="Open Sans"/>
                <w:sz w:val="20"/>
                <w:szCs w:val="20"/>
              </w:rPr>
              <w:t>[free format]</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6134644F" w:rsidR="006C21F6" w:rsidRPr="000670E4" w:rsidRDefault="006C21F6" w:rsidP="006C21F6">
            <w:pPr>
              <w:rPr>
                <w:rFonts w:ascii="Open Sans" w:hAnsi="Open Sans" w:cs="Open Sans"/>
                <w:b/>
                <w:color w:val="000000"/>
                <w:sz w:val="20"/>
                <w:szCs w:val="20"/>
              </w:rPr>
            </w:pPr>
            <w:r w:rsidRPr="000670E4">
              <w:rPr>
                <w:rFonts w:ascii="Open Sans" w:hAnsi="Open Sans" w:cs="Open Sans"/>
                <w:b/>
                <w:color w:val="000000"/>
                <w:sz w:val="20"/>
                <w:szCs w:val="20"/>
              </w:rPr>
              <w:t>Agree</w:t>
            </w:r>
            <w:r w:rsidR="00C04714" w:rsidRPr="000670E4">
              <w:rPr>
                <w:rFonts w:ascii="Open Sans" w:hAnsi="Open Sans" w:cs="Open Sans"/>
                <w:b/>
                <w:color w:val="000000"/>
                <w:sz w:val="20"/>
                <w:szCs w:val="20"/>
              </w:rPr>
              <w:t xml:space="preserve">   </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77777777" w:rsidR="00A7789F" w:rsidRPr="00EB6705" w:rsidRDefault="00A7789F" w:rsidP="00A959C4">
            <w:pPr>
              <w:jc w:val="both"/>
              <w:rPr>
                <w:rFonts w:ascii="Open Sans" w:hAnsi="Open Sans" w:cs="Open Sans"/>
                <w:b/>
                <w:bCs/>
                <w:sz w:val="20"/>
                <w:szCs w:val="20"/>
                <w:lang w:val="en-US"/>
              </w:rPr>
            </w:pP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12FC1032" w:rsidR="00623B8E" w:rsidRPr="00EB6705" w:rsidRDefault="00623B8E"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748F93D0" w:rsidR="00FE20EA" w:rsidRPr="00D90216" w:rsidRDefault="00FE20EA" w:rsidP="00D90216">
            <w:pPr>
              <w:spacing w:before="120" w:after="120"/>
              <w:rPr>
                <w:rFonts w:ascii="Open Sans" w:hAnsi="Open Sans" w:cs="Open Sans"/>
                <w:b/>
                <w:bCs/>
                <w:sz w:val="20"/>
                <w:szCs w:val="20"/>
                <w:lang w:val="en-US"/>
              </w:rPr>
            </w:pP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585088E4" w:rsidR="00A7789F" w:rsidRPr="00EB6705" w:rsidRDefault="0021507B"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This is not very clear. While it may not be practical to set guidelines based on size, however guidelines based on being a grantor or sub grantor </w:t>
            </w:r>
            <w:r w:rsidR="00495A27">
              <w:rPr>
                <w:rFonts w:ascii="Open Sans" w:hAnsi="Open Sans" w:cs="Open Sans"/>
                <w:b/>
                <w:bCs/>
                <w:sz w:val="20"/>
                <w:szCs w:val="20"/>
                <w:lang w:val="en-US"/>
              </w:rPr>
              <w:t>can be considered</w:t>
            </w:r>
            <w:r>
              <w:rPr>
                <w:rFonts w:ascii="Open Sans" w:hAnsi="Open Sans" w:cs="Open Sans"/>
                <w:b/>
                <w:bCs/>
                <w:sz w:val="20"/>
                <w:szCs w:val="20"/>
                <w:lang w:val="en-US"/>
              </w:rPr>
              <w:t xml:space="preserve">. For example, an NPO that is a grantor to other organisations should be reporting on accrual basis and therefore subject to INPAG reporting. </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77777777" w:rsidR="00FE20EA" w:rsidRPr="00EB6705" w:rsidRDefault="00FE20EA" w:rsidP="00E36F6E">
            <w:pPr>
              <w:rPr>
                <w:rFonts w:ascii="Open Sans" w:hAnsi="Open Sans" w:cs="Open Sans"/>
                <w:b/>
                <w:bCs/>
                <w:sz w:val="20"/>
                <w:szCs w:val="20"/>
                <w:lang w:val="en-US"/>
              </w:rPr>
            </w:pP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77777777" w:rsidR="00FE20EA" w:rsidRPr="00EB6705" w:rsidRDefault="00FE20EA" w:rsidP="00E36F6E">
            <w:pPr>
              <w:rPr>
                <w:rFonts w:ascii="Open Sans" w:hAnsi="Open Sans" w:cs="Open Sans"/>
                <w:b/>
                <w:bCs/>
                <w:sz w:val="20"/>
                <w:szCs w:val="20"/>
                <w:lang w:val="en-US"/>
              </w:rPr>
            </w:pP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77777777" w:rsidR="00FE20EA" w:rsidRPr="00EB6705" w:rsidRDefault="00FE20EA" w:rsidP="00E36F6E">
            <w:pPr>
              <w:rPr>
                <w:rFonts w:ascii="Open Sans" w:hAnsi="Open Sans" w:cs="Open Sans"/>
                <w:b/>
                <w:bCs/>
                <w:sz w:val="20"/>
                <w:szCs w:val="20"/>
                <w:lang w:val="en-US"/>
              </w:rPr>
            </w:pP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E1C0422" w14:textId="08459819" w:rsidR="00FE20EA" w:rsidRDefault="00495A27" w:rsidP="00E36F6E">
            <w:pPr>
              <w:rPr>
                <w:rFonts w:ascii="Open Sans" w:hAnsi="Open Sans" w:cs="Open Sans"/>
                <w:b/>
                <w:bCs/>
                <w:sz w:val="20"/>
                <w:szCs w:val="20"/>
                <w:lang w:val="en-US"/>
              </w:rPr>
            </w:pPr>
            <w:r>
              <w:rPr>
                <w:rFonts w:ascii="Open Sans" w:hAnsi="Open Sans" w:cs="Open Sans"/>
                <w:b/>
                <w:bCs/>
                <w:sz w:val="20"/>
                <w:szCs w:val="20"/>
                <w:lang w:val="en-US"/>
              </w:rPr>
              <w:t>Trustees Interest.</w:t>
            </w:r>
            <w:r w:rsidR="00236EAB">
              <w:rPr>
                <w:rFonts w:ascii="Open Sans" w:hAnsi="Open Sans" w:cs="Open Sans"/>
                <w:b/>
                <w:bCs/>
                <w:sz w:val="20"/>
                <w:szCs w:val="20"/>
                <w:lang w:val="en-US"/>
              </w:rPr>
              <w:t xml:space="preserve"> </w:t>
            </w:r>
          </w:p>
          <w:p w14:paraId="2C0E5B7F" w14:textId="1878F4B4" w:rsidR="00495A27" w:rsidRPr="00EB6705" w:rsidRDefault="00495A27" w:rsidP="00E36F6E">
            <w:pPr>
              <w:rPr>
                <w:rFonts w:ascii="Open Sans" w:hAnsi="Open Sans" w:cs="Open Sans"/>
                <w:b/>
                <w:bCs/>
                <w:sz w:val="20"/>
                <w:szCs w:val="20"/>
                <w:lang w:val="en-US"/>
              </w:rPr>
            </w:pPr>
            <w:r>
              <w:rPr>
                <w:rFonts w:ascii="Open Sans" w:hAnsi="Open Sans" w:cs="Open Sans"/>
                <w:b/>
                <w:bCs/>
                <w:sz w:val="20"/>
                <w:szCs w:val="20"/>
                <w:lang w:val="en-US"/>
              </w:rPr>
              <w:t xml:space="preserve">The </w:t>
            </w:r>
            <w:r w:rsidR="00236EAB">
              <w:rPr>
                <w:rFonts w:ascii="Open Sans" w:hAnsi="Open Sans" w:cs="Open Sans"/>
                <w:b/>
                <w:bCs/>
                <w:sz w:val="20"/>
                <w:szCs w:val="20"/>
                <w:lang w:val="en-US"/>
              </w:rPr>
              <w:t>equity</w:t>
            </w:r>
            <w:r>
              <w:rPr>
                <w:rFonts w:ascii="Open Sans" w:hAnsi="Open Sans" w:cs="Open Sans"/>
                <w:b/>
                <w:bCs/>
                <w:sz w:val="20"/>
                <w:szCs w:val="20"/>
                <w:lang w:val="en-US"/>
              </w:rPr>
              <w:t xml:space="preserve"> an NPO might have </w:t>
            </w:r>
            <w:r w:rsidR="00C04714">
              <w:rPr>
                <w:rFonts w:ascii="Open Sans" w:hAnsi="Open Sans" w:cs="Open Sans"/>
                <w:b/>
                <w:bCs/>
                <w:sz w:val="20"/>
                <w:szCs w:val="20"/>
                <w:lang w:val="en-US"/>
              </w:rPr>
              <w:t>is contribution</w:t>
            </w:r>
            <w:r>
              <w:rPr>
                <w:rFonts w:ascii="Open Sans" w:hAnsi="Open Sans" w:cs="Open Sans"/>
                <w:b/>
                <w:bCs/>
                <w:sz w:val="20"/>
                <w:szCs w:val="20"/>
                <w:lang w:val="en-US"/>
              </w:rPr>
              <w:t xml:space="preserve"> from trustees for the initial cost of starting </w:t>
            </w:r>
            <w:r w:rsidR="00236EAB">
              <w:rPr>
                <w:rFonts w:ascii="Open Sans" w:hAnsi="Open Sans" w:cs="Open Sans"/>
                <w:b/>
                <w:bCs/>
                <w:sz w:val="20"/>
                <w:szCs w:val="20"/>
                <w:lang w:val="en-US"/>
              </w:rPr>
              <w:t xml:space="preserve">and running </w:t>
            </w:r>
            <w:r>
              <w:rPr>
                <w:rFonts w:ascii="Open Sans" w:hAnsi="Open Sans" w:cs="Open Sans"/>
                <w:b/>
                <w:bCs/>
                <w:sz w:val="20"/>
                <w:szCs w:val="20"/>
                <w:lang w:val="en-US"/>
              </w:rPr>
              <w:t xml:space="preserve">the </w:t>
            </w:r>
            <w:r w:rsidR="00236EAB">
              <w:rPr>
                <w:rFonts w:ascii="Open Sans" w:hAnsi="Open Sans" w:cs="Open Sans"/>
                <w:b/>
                <w:bCs/>
                <w:sz w:val="20"/>
                <w:szCs w:val="20"/>
                <w:lang w:val="en-US"/>
              </w:rPr>
              <w:t>organization</w:t>
            </w:r>
            <w:r>
              <w:rPr>
                <w:rFonts w:ascii="Open Sans" w:hAnsi="Open Sans" w:cs="Open Sans"/>
                <w:b/>
                <w:bCs/>
                <w:sz w:val="20"/>
                <w:szCs w:val="20"/>
                <w:lang w:val="en-US"/>
              </w:rPr>
              <w:t>, or to bridged a critical funding gap that threaten</w:t>
            </w:r>
            <w:r w:rsidR="00236EAB">
              <w:rPr>
                <w:rFonts w:ascii="Open Sans" w:hAnsi="Open Sans" w:cs="Open Sans"/>
                <w:b/>
                <w:bCs/>
                <w:sz w:val="20"/>
                <w:szCs w:val="20"/>
                <w:lang w:val="en-US"/>
              </w:rPr>
              <w:t>s</w:t>
            </w:r>
            <w:r>
              <w:rPr>
                <w:rFonts w:ascii="Open Sans" w:hAnsi="Open Sans" w:cs="Open Sans"/>
                <w:b/>
                <w:bCs/>
                <w:sz w:val="20"/>
                <w:szCs w:val="20"/>
                <w:lang w:val="en-US"/>
              </w:rPr>
              <w:t xml:space="preserve"> the going concern of the </w:t>
            </w:r>
            <w:r w:rsidR="00236EAB">
              <w:rPr>
                <w:rFonts w:ascii="Open Sans" w:hAnsi="Open Sans" w:cs="Open Sans"/>
                <w:b/>
                <w:bCs/>
                <w:sz w:val="20"/>
                <w:szCs w:val="20"/>
                <w:lang w:val="en-US"/>
              </w:rPr>
              <w:t>organization</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48FC270D" w:rsidR="00FE20EA" w:rsidRPr="00EB6705" w:rsidRDefault="00DC7A54"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77777777" w:rsidR="00FE20EA" w:rsidRPr="00EB6705" w:rsidRDefault="00FE20EA" w:rsidP="00E36F6E">
            <w:pPr>
              <w:rPr>
                <w:rFonts w:ascii="Open Sans" w:hAnsi="Open Sans" w:cs="Open Sans"/>
                <w:b/>
                <w:bCs/>
                <w:sz w:val="20"/>
                <w:szCs w:val="20"/>
                <w:lang w:val="en-US"/>
              </w:rPr>
            </w:pP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77777777" w:rsidR="00FE20EA" w:rsidRPr="00EB6705" w:rsidRDefault="00FE20EA" w:rsidP="00E36F6E">
            <w:pPr>
              <w:rPr>
                <w:rFonts w:ascii="Open Sans" w:hAnsi="Open Sans" w:cs="Open Sans"/>
                <w:b/>
                <w:bCs/>
                <w:sz w:val="20"/>
                <w:szCs w:val="20"/>
                <w:lang w:val="en-US"/>
              </w:rPr>
            </w:pP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77777777" w:rsidR="00FE20EA" w:rsidRPr="00EB6705" w:rsidRDefault="00FE20EA" w:rsidP="00E36F6E">
            <w:pPr>
              <w:rPr>
                <w:rFonts w:ascii="Open Sans" w:hAnsi="Open Sans" w:cs="Open Sans"/>
                <w:b/>
                <w:bCs/>
                <w:sz w:val="20"/>
                <w:szCs w:val="20"/>
                <w:lang w:val="en-US"/>
              </w:rPr>
            </w:pP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77777777" w:rsidR="007A3859" w:rsidRPr="00EB6705" w:rsidRDefault="007A3859" w:rsidP="007A3859">
            <w:pPr>
              <w:jc w:val="both"/>
              <w:rPr>
                <w:rFonts w:ascii="Open Sans" w:hAnsi="Open Sans" w:cs="Open Sans"/>
                <w:b/>
                <w:bCs/>
                <w:sz w:val="20"/>
                <w:szCs w:val="20"/>
                <w:lang w:val="en-US"/>
              </w:rPr>
            </w:pP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77777777" w:rsidR="0054631C" w:rsidRPr="00EB6705" w:rsidRDefault="0054631C" w:rsidP="00FE20EA">
            <w:pPr>
              <w:rPr>
                <w:rFonts w:ascii="Open Sans" w:hAnsi="Open Sans" w:cs="Open Sans"/>
                <w:b/>
                <w:bCs/>
                <w:sz w:val="20"/>
                <w:szCs w:val="20"/>
                <w:lang w:val="en-US"/>
              </w:rPr>
            </w:pP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7777777" w:rsidR="0054631C" w:rsidRPr="00EB6705" w:rsidRDefault="0054631C" w:rsidP="00FE20EA">
            <w:pPr>
              <w:rPr>
                <w:rFonts w:ascii="Open Sans" w:hAnsi="Open Sans" w:cs="Open Sans"/>
                <w:b/>
                <w:bCs/>
                <w:sz w:val="20"/>
                <w:szCs w:val="20"/>
                <w:lang w:val="en-US"/>
              </w:rPr>
            </w:pP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46875EFA" w:rsidR="00FE20EA" w:rsidRPr="00EB6705" w:rsidRDefault="00FE20EA" w:rsidP="00FE20EA">
            <w:pPr>
              <w:rPr>
                <w:rFonts w:ascii="Open Sans" w:hAnsi="Open Sans" w:cs="Open Sans"/>
                <w:b/>
                <w:bCs/>
                <w:sz w:val="20"/>
                <w:szCs w:val="20"/>
                <w:lang w:val="en-US"/>
              </w:rPr>
            </w:pP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77777777" w:rsidR="0054631C" w:rsidRPr="00EB6705" w:rsidRDefault="0054631C" w:rsidP="0054631C">
            <w:pPr>
              <w:rPr>
                <w:rFonts w:ascii="Open Sans" w:hAnsi="Open Sans" w:cs="Open Sans"/>
                <w:b/>
                <w:bCs/>
                <w:sz w:val="20"/>
                <w:szCs w:val="20"/>
                <w:lang w:val="en-US"/>
              </w:rPr>
            </w:pP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37EE9556" w14:textId="77777777" w:rsidR="0054631C" w:rsidRDefault="00DC7A54" w:rsidP="00DC7A54">
            <w:pPr>
              <w:pStyle w:val="ListParagraph"/>
              <w:numPr>
                <w:ilvl w:val="0"/>
                <w:numId w:val="17"/>
              </w:numPr>
              <w:rPr>
                <w:rFonts w:ascii="Open Sans" w:hAnsi="Open Sans" w:cs="Open Sans"/>
                <w:b/>
                <w:bCs/>
                <w:sz w:val="20"/>
                <w:szCs w:val="20"/>
                <w:lang w:val="en-US"/>
              </w:rPr>
            </w:pPr>
            <w:r w:rsidRPr="00DC7A54">
              <w:rPr>
                <w:rFonts w:ascii="Open Sans" w:hAnsi="Open Sans" w:cs="Open Sans"/>
                <w:b/>
                <w:bCs/>
                <w:sz w:val="20"/>
                <w:szCs w:val="20"/>
                <w:lang w:val="en-US"/>
              </w:rPr>
              <w:t xml:space="preserve">All non-current assets </w:t>
            </w:r>
          </w:p>
          <w:p w14:paraId="01B5479B" w14:textId="72A81416" w:rsidR="00DC7A54" w:rsidRDefault="00DC7A54" w:rsidP="00DC7A54">
            <w:pPr>
              <w:pStyle w:val="ListParagraph"/>
              <w:numPr>
                <w:ilvl w:val="0"/>
                <w:numId w:val="17"/>
              </w:numPr>
              <w:rPr>
                <w:rFonts w:ascii="Open Sans" w:hAnsi="Open Sans" w:cs="Open Sans"/>
                <w:b/>
                <w:bCs/>
                <w:sz w:val="20"/>
                <w:szCs w:val="20"/>
                <w:lang w:val="en-US"/>
              </w:rPr>
            </w:pPr>
            <w:r>
              <w:rPr>
                <w:rFonts w:ascii="Open Sans" w:hAnsi="Open Sans" w:cs="Open Sans"/>
                <w:b/>
                <w:bCs/>
                <w:sz w:val="20"/>
                <w:szCs w:val="20"/>
                <w:lang w:val="en-US"/>
              </w:rPr>
              <w:t>Provisions</w:t>
            </w:r>
            <w:r w:rsidR="00236EAB">
              <w:rPr>
                <w:rFonts w:ascii="Open Sans" w:hAnsi="Open Sans" w:cs="Open Sans"/>
                <w:b/>
                <w:bCs/>
                <w:sz w:val="20"/>
                <w:szCs w:val="20"/>
                <w:lang w:val="en-US"/>
              </w:rPr>
              <w:t xml:space="preserve"> made that</w:t>
            </w:r>
            <w:r>
              <w:rPr>
                <w:rFonts w:ascii="Open Sans" w:hAnsi="Open Sans" w:cs="Open Sans"/>
                <w:b/>
                <w:bCs/>
                <w:sz w:val="20"/>
                <w:szCs w:val="20"/>
                <w:lang w:val="en-US"/>
              </w:rPr>
              <w:t xml:space="preserve"> depends on</w:t>
            </w:r>
            <w:r w:rsidR="00236EAB">
              <w:rPr>
                <w:rFonts w:ascii="Open Sans" w:hAnsi="Open Sans" w:cs="Open Sans"/>
                <w:b/>
                <w:bCs/>
                <w:sz w:val="20"/>
                <w:szCs w:val="20"/>
                <w:lang w:val="en-US"/>
              </w:rPr>
              <w:t xml:space="preserve"> the fulfilment of some</w:t>
            </w:r>
            <w:r>
              <w:rPr>
                <w:rFonts w:ascii="Open Sans" w:hAnsi="Open Sans" w:cs="Open Sans"/>
                <w:b/>
                <w:bCs/>
                <w:sz w:val="20"/>
                <w:szCs w:val="20"/>
                <w:lang w:val="en-US"/>
              </w:rPr>
              <w:t xml:space="preserve"> </w:t>
            </w:r>
            <w:r w:rsidR="00236EAB">
              <w:rPr>
                <w:rFonts w:ascii="Open Sans" w:hAnsi="Open Sans" w:cs="Open Sans"/>
                <w:b/>
                <w:bCs/>
                <w:sz w:val="20"/>
                <w:szCs w:val="20"/>
                <w:lang w:val="en-US"/>
              </w:rPr>
              <w:t>conditions before settlement, such</w:t>
            </w:r>
            <w:r>
              <w:rPr>
                <w:rFonts w:ascii="Open Sans" w:hAnsi="Open Sans" w:cs="Open Sans"/>
                <w:b/>
                <w:bCs/>
                <w:sz w:val="20"/>
                <w:szCs w:val="20"/>
                <w:lang w:val="en-US"/>
              </w:rPr>
              <w:t xml:space="preserve"> as employee benefits accrued but payable on fulfilment of some conditions.</w:t>
            </w:r>
          </w:p>
          <w:p w14:paraId="1D21094D" w14:textId="02E7625D" w:rsidR="00DC7A54" w:rsidRPr="00DC7A54" w:rsidRDefault="00DC7A54" w:rsidP="00236EAB">
            <w:pPr>
              <w:pStyle w:val="ListParagraph"/>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77777777" w:rsidR="00D170DB" w:rsidRPr="00EB6705" w:rsidRDefault="00D170DB" w:rsidP="00D170DB">
            <w:pPr>
              <w:rPr>
                <w:rFonts w:ascii="Open Sans" w:hAnsi="Open Sans" w:cs="Open Sans"/>
                <w:b/>
                <w:bCs/>
                <w:sz w:val="20"/>
                <w:szCs w:val="20"/>
                <w:lang w:val="en-US"/>
              </w:rPr>
            </w:pP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7ED16FF1" w:rsidR="00D170DB" w:rsidRPr="00EB6705" w:rsidRDefault="00D170DB" w:rsidP="00D170DB">
            <w:pPr>
              <w:rPr>
                <w:rFonts w:ascii="Open Sans" w:hAnsi="Open Sans" w:cs="Open Sans"/>
                <w:b/>
                <w:bCs/>
                <w:sz w:val="20"/>
                <w:szCs w:val="20"/>
                <w:lang w:val="en-US"/>
              </w:rPr>
            </w:pP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77777777" w:rsidR="00D170DB" w:rsidRPr="00EB6705" w:rsidRDefault="00D170DB" w:rsidP="00D170DB">
            <w:pPr>
              <w:rPr>
                <w:rFonts w:ascii="Open Sans" w:hAnsi="Open Sans" w:cs="Open Sans"/>
                <w:b/>
                <w:bCs/>
                <w:sz w:val="20"/>
                <w:szCs w:val="20"/>
                <w:lang w:val="en-US"/>
              </w:rPr>
            </w:pP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77777777" w:rsidR="00D170DB" w:rsidRPr="00EB6705" w:rsidRDefault="00D170DB" w:rsidP="00D170DB">
            <w:pPr>
              <w:rPr>
                <w:rFonts w:ascii="Open Sans" w:hAnsi="Open Sans" w:cs="Open Sans"/>
                <w:b/>
                <w:bCs/>
                <w:sz w:val="20"/>
                <w:szCs w:val="20"/>
                <w:lang w:val="en-US"/>
              </w:rPr>
            </w:pP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77777777" w:rsidR="005A718A" w:rsidRPr="00EB6705" w:rsidRDefault="005A718A" w:rsidP="005A718A">
            <w:pPr>
              <w:rPr>
                <w:rFonts w:ascii="Open Sans" w:hAnsi="Open Sans" w:cs="Open Sans"/>
                <w:b/>
                <w:bCs/>
                <w:sz w:val="20"/>
                <w:szCs w:val="20"/>
                <w:lang w:val="en-US"/>
              </w:rPr>
            </w:pP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10B2F3E2" w:rsidR="005A718A" w:rsidRPr="00EB6705" w:rsidRDefault="005A718A" w:rsidP="005A718A">
            <w:pPr>
              <w:rPr>
                <w:rFonts w:ascii="Open Sans" w:hAnsi="Open Sans" w:cs="Open Sans"/>
                <w:b/>
                <w:bCs/>
                <w:sz w:val="20"/>
                <w:szCs w:val="20"/>
                <w:lang w:val="en-US"/>
              </w:rPr>
            </w:pP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7E69F411" w:rsidR="000C07D4" w:rsidRPr="00EB6705" w:rsidRDefault="000C07D4" w:rsidP="000C07D4">
            <w:pPr>
              <w:rPr>
                <w:rFonts w:ascii="Open Sans" w:hAnsi="Open Sans" w:cs="Open Sans"/>
                <w:b/>
                <w:bCs/>
                <w:sz w:val="20"/>
                <w:szCs w:val="20"/>
                <w:lang w:val="en-US"/>
              </w:rPr>
            </w:pP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07C00FFB" w14:textId="3DE6A75D" w:rsidR="000C07D4" w:rsidRDefault="00D3246E" w:rsidP="003D5243">
            <w:pPr>
              <w:jc w:val="both"/>
              <w:rPr>
                <w:rFonts w:ascii="Open Sans" w:hAnsi="Open Sans" w:cs="Open Sans"/>
                <w:b/>
                <w:bCs/>
                <w:sz w:val="20"/>
                <w:szCs w:val="20"/>
                <w:lang w:val="en-US"/>
              </w:rPr>
            </w:pPr>
            <w:r>
              <w:rPr>
                <w:rFonts w:ascii="Open Sans" w:hAnsi="Open Sans" w:cs="Open Sans"/>
                <w:b/>
                <w:bCs/>
                <w:sz w:val="20"/>
                <w:szCs w:val="20"/>
                <w:lang w:val="en-US"/>
              </w:rPr>
              <w:t>No</w:t>
            </w:r>
            <w:r w:rsidR="003D5243">
              <w:rPr>
                <w:rFonts w:ascii="Open Sans" w:hAnsi="Open Sans" w:cs="Open Sans"/>
                <w:b/>
                <w:bCs/>
                <w:sz w:val="20"/>
                <w:szCs w:val="20"/>
                <w:lang w:val="en-US"/>
              </w:rPr>
              <w:t>t for restricted funding</w:t>
            </w:r>
            <w:r>
              <w:rPr>
                <w:rFonts w:ascii="Open Sans" w:hAnsi="Open Sans" w:cs="Open Sans"/>
                <w:b/>
                <w:bCs/>
                <w:sz w:val="20"/>
                <w:szCs w:val="20"/>
                <w:lang w:val="en-US"/>
              </w:rPr>
              <w:t xml:space="preserve">. Investment presupposes that the organisations derives economic </w:t>
            </w:r>
            <w:r w:rsidR="003D5243">
              <w:rPr>
                <w:rFonts w:ascii="Open Sans" w:hAnsi="Open Sans" w:cs="Open Sans"/>
                <w:b/>
                <w:bCs/>
                <w:sz w:val="20"/>
                <w:szCs w:val="20"/>
                <w:lang w:val="en-US"/>
              </w:rPr>
              <w:t xml:space="preserve">and service </w:t>
            </w:r>
            <w:r>
              <w:rPr>
                <w:rFonts w:ascii="Open Sans" w:hAnsi="Open Sans" w:cs="Open Sans"/>
                <w:b/>
                <w:bCs/>
                <w:sz w:val="20"/>
                <w:szCs w:val="20"/>
                <w:lang w:val="en-US"/>
              </w:rPr>
              <w:t xml:space="preserve">benefits. </w:t>
            </w:r>
            <w:r w:rsidR="0067013F">
              <w:rPr>
                <w:rFonts w:ascii="Open Sans" w:hAnsi="Open Sans" w:cs="Open Sans"/>
                <w:b/>
                <w:bCs/>
                <w:sz w:val="20"/>
                <w:szCs w:val="20"/>
                <w:lang w:val="en-US"/>
              </w:rPr>
              <w:t>Most n</w:t>
            </w:r>
            <w:r>
              <w:rPr>
                <w:rFonts w:ascii="Open Sans" w:hAnsi="Open Sans" w:cs="Open Sans"/>
                <w:b/>
                <w:bCs/>
                <w:sz w:val="20"/>
                <w:szCs w:val="20"/>
                <w:lang w:val="en-US"/>
              </w:rPr>
              <w:t>on-current assets are procured for the purposes of service potentials from restricted funding for a determined period</w:t>
            </w:r>
            <w:r w:rsidR="003D5243">
              <w:rPr>
                <w:rFonts w:ascii="Open Sans" w:hAnsi="Open Sans" w:cs="Open Sans"/>
                <w:b/>
                <w:bCs/>
                <w:sz w:val="20"/>
                <w:szCs w:val="20"/>
                <w:lang w:val="en-US"/>
              </w:rPr>
              <w:t xml:space="preserve"> and for a specific project</w:t>
            </w:r>
            <w:r>
              <w:rPr>
                <w:rFonts w:ascii="Open Sans" w:hAnsi="Open Sans" w:cs="Open Sans"/>
                <w:b/>
                <w:bCs/>
                <w:sz w:val="20"/>
                <w:szCs w:val="20"/>
                <w:lang w:val="en-US"/>
              </w:rPr>
              <w:t>, at the end of which the decision on the</w:t>
            </w:r>
            <w:r w:rsidR="003D5243">
              <w:rPr>
                <w:rFonts w:ascii="Open Sans" w:hAnsi="Open Sans" w:cs="Open Sans"/>
                <w:b/>
                <w:bCs/>
                <w:sz w:val="20"/>
                <w:szCs w:val="20"/>
                <w:lang w:val="en-US"/>
              </w:rPr>
              <w:t xml:space="preserve"> disposal or retention of the</w:t>
            </w:r>
            <w:r>
              <w:rPr>
                <w:rFonts w:ascii="Open Sans" w:hAnsi="Open Sans" w:cs="Open Sans"/>
                <w:b/>
                <w:bCs/>
                <w:sz w:val="20"/>
                <w:szCs w:val="20"/>
                <w:lang w:val="en-US"/>
              </w:rPr>
              <w:t xml:space="preserve"> assets is made by the funder</w:t>
            </w:r>
            <w:r w:rsidR="003D5243">
              <w:rPr>
                <w:rFonts w:ascii="Open Sans" w:hAnsi="Open Sans" w:cs="Open Sans"/>
                <w:b/>
                <w:bCs/>
                <w:sz w:val="20"/>
                <w:szCs w:val="20"/>
                <w:lang w:val="en-US"/>
              </w:rPr>
              <w:t>.</w:t>
            </w:r>
          </w:p>
          <w:p w14:paraId="6A408EFB" w14:textId="49BA1484" w:rsidR="003D5243" w:rsidRDefault="003D5243" w:rsidP="003D5243">
            <w:pPr>
              <w:jc w:val="both"/>
              <w:rPr>
                <w:rFonts w:ascii="Open Sans" w:hAnsi="Open Sans" w:cs="Open Sans"/>
                <w:b/>
                <w:bCs/>
                <w:sz w:val="20"/>
                <w:szCs w:val="20"/>
                <w:lang w:val="en-US"/>
              </w:rPr>
            </w:pPr>
          </w:p>
          <w:p w14:paraId="02B1E3EC" w14:textId="1E895662" w:rsidR="003D5243" w:rsidRDefault="003D5243" w:rsidP="003D5243">
            <w:pPr>
              <w:jc w:val="both"/>
              <w:rPr>
                <w:rFonts w:ascii="Open Sans" w:hAnsi="Open Sans" w:cs="Open Sans"/>
                <w:b/>
                <w:bCs/>
                <w:sz w:val="20"/>
                <w:szCs w:val="20"/>
                <w:lang w:val="en-US"/>
              </w:rPr>
            </w:pPr>
            <w:r>
              <w:rPr>
                <w:rFonts w:ascii="Open Sans" w:hAnsi="Open Sans" w:cs="Open Sans"/>
                <w:b/>
                <w:bCs/>
                <w:sz w:val="20"/>
                <w:szCs w:val="20"/>
                <w:lang w:val="en-US"/>
              </w:rPr>
              <w:t xml:space="preserve">Where the asset is retained by the organization or procured from unrestricted funding, then it can be classified under investment activities, as the asset now becomes available for services geared towards achieving the organisations </w:t>
            </w:r>
            <w:r w:rsidR="0067013F">
              <w:rPr>
                <w:rFonts w:ascii="Open Sans" w:hAnsi="Open Sans" w:cs="Open Sans"/>
                <w:b/>
                <w:bCs/>
                <w:sz w:val="20"/>
                <w:szCs w:val="20"/>
                <w:lang w:val="en-US"/>
              </w:rPr>
              <w:t xml:space="preserve">strategic </w:t>
            </w:r>
            <w:r>
              <w:rPr>
                <w:rFonts w:ascii="Open Sans" w:hAnsi="Open Sans" w:cs="Open Sans"/>
                <w:b/>
                <w:bCs/>
                <w:sz w:val="20"/>
                <w:szCs w:val="20"/>
                <w:lang w:val="en-US"/>
              </w:rPr>
              <w:t>objective</w:t>
            </w:r>
            <w:r w:rsidR="00C04714">
              <w:rPr>
                <w:rFonts w:ascii="Open Sans" w:hAnsi="Open Sans" w:cs="Open Sans"/>
                <w:b/>
                <w:bCs/>
                <w:sz w:val="20"/>
                <w:szCs w:val="20"/>
                <w:lang w:val="en-US"/>
              </w:rPr>
              <w:t>s</w:t>
            </w:r>
            <w:r>
              <w:rPr>
                <w:rFonts w:ascii="Open Sans" w:hAnsi="Open Sans" w:cs="Open Sans"/>
                <w:b/>
                <w:bCs/>
                <w:sz w:val="20"/>
                <w:szCs w:val="20"/>
                <w:lang w:val="en-US"/>
              </w:rPr>
              <w:t>.</w:t>
            </w:r>
          </w:p>
          <w:p w14:paraId="05ECBEEA" w14:textId="1D501638" w:rsidR="003D5243" w:rsidRDefault="003D5243" w:rsidP="000C07D4">
            <w:pPr>
              <w:rPr>
                <w:rFonts w:ascii="Open Sans" w:hAnsi="Open Sans" w:cs="Open Sans"/>
                <w:b/>
                <w:bCs/>
                <w:sz w:val="20"/>
                <w:szCs w:val="20"/>
                <w:lang w:val="en-US"/>
              </w:rPr>
            </w:pPr>
          </w:p>
          <w:p w14:paraId="24712ABA" w14:textId="77777777" w:rsidR="003D5243" w:rsidRDefault="003D5243" w:rsidP="000C07D4">
            <w:pPr>
              <w:rPr>
                <w:rFonts w:ascii="Open Sans" w:hAnsi="Open Sans" w:cs="Open Sans"/>
                <w:b/>
                <w:bCs/>
                <w:sz w:val="20"/>
                <w:szCs w:val="20"/>
                <w:lang w:val="en-US"/>
              </w:rPr>
            </w:pPr>
          </w:p>
          <w:p w14:paraId="76A85D8A" w14:textId="6E31C202" w:rsidR="003D5243" w:rsidRPr="00EB6705" w:rsidRDefault="003D5243" w:rsidP="000C07D4">
            <w:pPr>
              <w:rPr>
                <w:rFonts w:ascii="Open Sans" w:hAnsi="Open Sans" w:cs="Open Sans"/>
                <w:b/>
                <w:bCs/>
                <w:sz w:val="20"/>
                <w:szCs w:val="20"/>
                <w:lang w:val="en-US"/>
              </w:rPr>
            </w:pP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77777777" w:rsidR="000C07D4" w:rsidRPr="00EB6705" w:rsidRDefault="000C07D4" w:rsidP="000C07D4">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0AF95F07" w14:textId="33E62A07" w:rsidR="00BB4816" w:rsidRDefault="003D5243" w:rsidP="00C8003A">
            <w:pPr>
              <w:jc w:val="both"/>
              <w:rPr>
                <w:rFonts w:ascii="Open Sans" w:hAnsi="Open Sans" w:cs="Open Sans"/>
                <w:b/>
                <w:bCs/>
                <w:sz w:val="20"/>
                <w:szCs w:val="20"/>
                <w:lang w:val="en-US"/>
              </w:rPr>
            </w:pPr>
            <w:r>
              <w:rPr>
                <w:rFonts w:ascii="Open Sans" w:hAnsi="Open Sans" w:cs="Open Sans"/>
                <w:b/>
                <w:bCs/>
                <w:sz w:val="20"/>
                <w:szCs w:val="20"/>
                <w:lang w:val="en-US"/>
              </w:rPr>
              <w:t xml:space="preserve">NPOs offer benefits to the public. The financials can better be reviewed </w:t>
            </w:r>
            <w:r w:rsidR="0067013F">
              <w:rPr>
                <w:rFonts w:ascii="Open Sans" w:hAnsi="Open Sans" w:cs="Open Sans"/>
                <w:b/>
                <w:bCs/>
                <w:sz w:val="20"/>
                <w:szCs w:val="20"/>
                <w:lang w:val="en-US"/>
              </w:rPr>
              <w:t>where organization</w:t>
            </w:r>
            <w:r>
              <w:rPr>
                <w:rFonts w:ascii="Open Sans" w:hAnsi="Open Sans" w:cs="Open Sans"/>
                <w:b/>
                <w:bCs/>
                <w:sz w:val="20"/>
                <w:szCs w:val="20"/>
                <w:lang w:val="en-US"/>
              </w:rPr>
              <w:t xml:space="preserve"> include some of the outcomes/ results that speaks to </w:t>
            </w:r>
            <w:r w:rsidR="0067013F">
              <w:rPr>
                <w:rFonts w:ascii="Open Sans" w:hAnsi="Open Sans" w:cs="Open Sans"/>
                <w:b/>
                <w:bCs/>
                <w:sz w:val="20"/>
                <w:szCs w:val="20"/>
                <w:lang w:val="en-US"/>
              </w:rPr>
              <w:t>the financials</w:t>
            </w:r>
            <w:r>
              <w:rPr>
                <w:rFonts w:ascii="Open Sans" w:hAnsi="Open Sans" w:cs="Open Sans"/>
                <w:b/>
                <w:bCs/>
                <w:sz w:val="20"/>
                <w:szCs w:val="20"/>
                <w:lang w:val="en-US"/>
              </w:rPr>
              <w:t xml:space="preserve"> in the notes. </w:t>
            </w:r>
            <w:r w:rsidR="0067013F">
              <w:rPr>
                <w:rFonts w:ascii="Open Sans" w:hAnsi="Open Sans" w:cs="Open Sans"/>
                <w:b/>
                <w:bCs/>
                <w:sz w:val="20"/>
                <w:szCs w:val="20"/>
                <w:lang w:val="en-US"/>
              </w:rPr>
              <w:t>A framework developed for this purpose will guide NPOs on the information</w:t>
            </w:r>
            <w:r w:rsidR="00BB4816">
              <w:rPr>
                <w:rFonts w:ascii="Open Sans" w:hAnsi="Open Sans" w:cs="Open Sans"/>
                <w:b/>
                <w:bCs/>
                <w:sz w:val="20"/>
                <w:szCs w:val="20"/>
                <w:lang w:val="en-US"/>
              </w:rPr>
              <w:t xml:space="preserve"> to be provided</w:t>
            </w:r>
            <w:r w:rsidR="0067013F">
              <w:rPr>
                <w:rFonts w:ascii="Open Sans" w:hAnsi="Open Sans" w:cs="Open Sans"/>
                <w:b/>
                <w:bCs/>
                <w:sz w:val="20"/>
                <w:szCs w:val="20"/>
                <w:lang w:val="en-US"/>
              </w:rPr>
              <w:t xml:space="preserve">.  </w:t>
            </w:r>
            <w:r w:rsidR="00BB4816">
              <w:rPr>
                <w:rFonts w:ascii="Open Sans" w:hAnsi="Open Sans" w:cs="Open Sans"/>
                <w:b/>
                <w:bCs/>
                <w:sz w:val="20"/>
                <w:szCs w:val="20"/>
                <w:lang w:val="en-US"/>
              </w:rPr>
              <w:t xml:space="preserve">For example, stating that a certain number of schools were renovated </w:t>
            </w:r>
          </w:p>
          <w:p w14:paraId="71D7F86A" w14:textId="75D517A7" w:rsidR="00C8003A" w:rsidRPr="00EB6705" w:rsidRDefault="00BB4816" w:rsidP="00C8003A">
            <w:pPr>
              <w:jc w:val="both"/>
              <w:rPr>
                <w:rFonts w:ascii="Open Sans" w:hAnsi="Open Sans" w:cs="Open Sans"/>
                <w:b/>
                <w:bCs/>
                <w:sz w:val="20"/>
                <w:szCs w:val="20"/>
                <w:lang w:val="en-US"/>
              </w:rPr>
            </w:pPr>
            <w:r>
              <w:rPr>
                <w:rFonts w:ascii="Open Sans" w:hAnsi="Open Sans" w:cs="Open Sans"/>
                <w:b/>
                <w:bCs/>
                <w:sz w:val="20"/>
                <w:szCs w:val="20"/>
                <w:lang w:val="en-US"/>
              </w:rPr>
              <w:t xml:space="preserve"> </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77777777" w:rsidR="008A350D" w:rsidRPr="00EB6705" w:rsidRDefault="008A350D" w:rsidP="008A350D">
            <w:pPr>
              <w:jc w:val="both"/>
              <w:rPr>
                <w:rFonts w:ascii="Open Sans" w:hAnsi="Open Sans" w:cs="Open Sans"/>
                <w:b/>
                <w:bCs/>
                <w:sz w:val="20"/>
                <w:szCs w:val="20"/>
                <w:lang w:val="nl-NL"/>
              </w:rPr>
            </w:pP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77777777" w:rsidR="008A350D" w:rsidRPr="00EB6705" w:rsidRDefault="008A350D" w:rsidP="008A350D">
            <w:pPr>
              <w:jc w:val="both"/>
              <w:rPr>
                <w:rFonts w:ascii="Open Sans" w:hAnsi="Open Sans" w:cs="Open Sans"/>
                <w:b/>
                <w:bCs/>
                <w:sz w:val="20"/>
                <w:szCs w:val="20"/>
                <w:lang w:val="nl-NL"/>
              </w:rPr>
            </w:pP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w:t>
            </w:r>
            <w:r w:rsidRPr="00EB6705">
              <w:rPr>
                <w:rFonts w:ascii="Open Sans" w:hAnsi="Open Sans" w:cs="Open Sans"/>
                <w:sz w:val="20"/>
                <w:szCs w:val="20"/>
                <w:lang w:val="en-US"/>
              </w:rPr>
              <w:lastRenderedPageBreak/>
              <w:t xml:space="preserve">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lastRenderedPageBreak/>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77777777" w:rsidR="008A350D" w:rsidRPr="00EB6705" w:rsidRDefault="008A350D" w:rsidP="008A350D">
            <w:pPr>
              <w:jc w:val="both"/>
              <w:rPr>
                <w:rFonts w:ascii="Open Sans" w:hAnsi="Open Sans" w:cs="Open Sans"/>
                <w:b/>
                <w:bCs/>
                <w:sz w:val="20"/>
                <w:szCs w:val="20"/>
                <w:lang w:val="nl-NL"/>
              </w:rPr>
            </w:pP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77777777" w:rsidR="008A350D" w:rsidRPr="00EB6705" w:rsidRDefault="008A350D" w:rsidP="008A350D">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77777777" w:rsidR="00D8539B" w:rsidRPr="00EB6705" w:rsidRDefault="00D8539B" w:rsidP="00D8539B">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lastRenderedPageBreak/>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77777777" w:rsidR="00907EE8" w:rsidRPr="00EB6705" w:rsidRDefault="00907EE8" w:rsidP="002C5B7D">
            <w:pPr>
              <w:rPr>
                <w:rFonts w:ascii="Open Sans" w:hAnsi="Open Sans" w:cs="Open Sans"/>
                <w:b/>
                <w:bCs/>
                <w:sz w:val="20"/>
                <w:szCs w:val="20"/>
                <w:lang w:val="en-US"/>
              </w:rPr>
            </w:pP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77777777" w:rsidR="00907EE8" w:rsidRPr="00EB6705" w:rsidRDefault="00907EE8" w:rsidP="002C5B7D">
            <w:pPr>
              <w:rPr>
                <w:rFonts w:ascii="Open Sans" w:hAnsi="Open Sans" w:cs="Open Sans"/>
                <w:b/>
                <w:bCs/>
                <w:sz w:val="20"/>
                <w:szCs w:val="20"/>
                <w:lang w:val="en-US"/>
              </w:rPr>
            </w:pP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77777777" w:rsidR="00907EE8" w:rsidRPr="00EB6705" w:rsidRDefault="00907EE8" w:rsidP="002C5B7D">
            <w:pPr>
              <w:rPr>
                <w:rFonts w:ascii="Open Sans" w:hAnsi="Open Sans" w:cs="Open Sans"/>
                <w:b/>
                <w:bCs/>
                <w:sz w:val="20"/>
                <w:szCs w:val="20"/>
                <w:lang w:val="en-US"/>
              </w:rPr>
            </w:pP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77777777" w:rsidR="002C5B7D" w:rsidRPr="00EB6705" w:rsidRDefault="002C5B7D" w:rsidP="002C5B7D">
            <w:pPr>
              <w:rPr>
                <w:rFonts w:ascii="Open Sans" w:hAnsi="Open Sans" w:cs="Open Sans"/>
                <w:b/>
                <w:bCs/>
                <w:sz w:val="20"/>
                <w:szCs w:val="20"/>
                <w:lang w:val="en-US"/>
              </w:rPr>
            </w:pP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51DE" w14:textId="77777777" w:rsidR="007C0136" w:rsidRDefault="007C0136" w:rsidP="009F74AC">
      <w:pPr>
        <w:spacing w:after="0" w:line="240" w:lineRule="auto"/>
      </w:pPr>
      <w:r>
        <w:separator/>
      </w:r>
    </w:p>
  </w:endnote>
  <w:endnote w:type="continuationSeparator" w:id="0">
    <w:p w14:paraId="4D8EE6C5" w14:textId="77777777" w:rsidR="007C0136" w:rsidRDefault="007C0136" w:rsidP="009F74AC">
      <w:pPr>
        <w:spacing w:after="0" w:line="240" w:lineRule="auto"/>
      </w:pPr>
      <w:r>
        <w:continuationSeparator/>
      </w:r>
    </w:p>
  </w:endnote>
  <w:endnote w:type="continuationNotice" w:id="1">
    <w:p w14:paraId="43E8F174" w14:textId="77777777" w:rsidR="007C0136" w:rsidRDefault="007C01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46A4" w14:textId="77777777" w:rsidR="007C0136" w:rsidRDefault="007C0136" w:rsidP="009F74AC">
      <w:pPr>
        <w:spacing w:after="0" w:line="240" w:lineRule="auto"/>
      </w:pPr>
      <w:r>
        <w:separator/>
      </w:r>
    </w:p>
  </w:footnote>
  <w:footnote w:type="continuationSeparator" w:id="0">
    <w:p w14:paraId="317C39E7" w14:textId="77777777" w:rsidR="007C0136" w:rsidRDefault="007C0136" w:rsidP="009F74AC">
      <w:pPr>
        <w:spacing w:after="0" w:line="240" w:lineRule="auto"/>
      </w:pPr>
      <w:r>
        <w:continuationSeparator/>
      </w:r>
    </w:p>
  </w:footnote>
  <w:footnote w:type="continuationNotice" w:id="1">
    <w:p w14:paraId="1E9A511F" w14:textId="77777777" w:rsidR="007C0136" w:rsidRDefault="007C01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163E1"/>
    <w:multiLevelType w:val="hybridMultilevel"/>
    <w:tmpl w:val="0878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667737">
    <w:abstractNumId w:val="7"/>
  </w:num>
  <w:num w:numId="2" w16cid:durableId="1924298645">
    <w:abstractNumId w:val="4"/>
  </w:num>
  <w:num w:numId="3" w16cid:durableId="1620143451">
    <w:abstractNumId w:val="6"/>
  </w:num>
  <w:num w:numId="4" w16cid:durableId="775828457">
    <w:abstractNumId w:val="14"/>
  </w:num>
  <w:num w:numId="5" w16cid:durableId="1823542761">
    <w:abstractNumId w:val="5"/>
  </w:num>
  <w:num w:numId="6" w16cid:durableId="1106268269">
    <w:abstractNumId w:val="16"/>
  </w:num>
  <w:num w:numId="7" w16cid:durableId="1458596677">
    <w:abstractNumId w:val="13"/>
  </w:num>
  <w:num w:numId="8" w16cid:durableId="399643660">
    <w:abstractNumId w:val="11"/>
  </w:num>
  <w:num w:numId="9" w16cid:durableId="1714039308">
    <w:abstractNumId w:val="9"/>
  </w:num>
  <w:num w:numId="10" w16cid:durableId="1821269894">
    <w:abstractNumId w:val="12"/>
  </w:num>
  <w:num w:numId="11" w16cid:durableId="873660971">
    <w:abstractNumId w:val="3"/>
  </w:num>
  <w:num w:numId="12" w16cid:durableId="1668439942">
    <w:abstractNumId w:val="8"/>
  </w:num>
  <w:num w:numId="13" w16cid:durableId="712847545">
    <w:abstractNumId w:val="10"/>
  </w:num>
  <w:num w:numId="14" w16cid:durableId="1007058456">
    <w:abstractNumId w:val="1"/>
  </w:num>
  <w:num w:numId="15" w16cid:durableId="49421539">
    <w:abstractNumId w:val="15"/>
  </w:num>
  <w:num w:numId="16" w16cid:durableId="64496552">
    <w:abstractNumId w:val="0"/>
  </w:num>
  <w:num w:numId="17" w16cid:durableId="2043549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yMjc3NDAxsTQyszBQ0lEKTi0uzszPAykwrAUAYu+6GiwAAAA="/>
  </w:docVars>
  <w:rsids>
    <w:rsidRoot w:val="009F74AC"/>
    <w:rsid w:val="00001C0C"/>
    <w:rsid w:val="00010435"/>
    <w:rsid w:val="00021FD9"/>
    <w:rsid w:val="00023210"/>
    <w:rsid w:val="0002746A"/>
    <w:rsid w:val="00032CDB"/>
    <w:rsid w:val="000419A1"/>
    <w:rsid w:val="00046D9C"/>
    <w:rsid w:val="000554EC"/>
    <w:rsid w:val="00057570"/>
    <w:rsid w:val="000670E4"/>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35C5D"/>
    <w:rsid w:val="00181523"/>
    <w:rsid w:val="0018299E"/>
    <w:rsid w:val="0018792C"/>
    <w:rsid w:val="001948B2"/>
    <w:rsid w:val="001A12FB"/>
    <w:rsid w:val="001A4180"/>
    <w:rsid w:val="001A5D87"/>
    <w:rsid w:val="001A7FEC"/>
    <w:rsid w:val="001B6E16"/>
    <w:rsid w:val="001C3A48"/>
    <w:rsid w:val="001C5F80"/>
    <w:rsid w:val="001D2FA7"/>
    <w:rsid w:val="001E04DA"/>
    <w:rsid w:val="001F45E4"/>
    <w:rsid w:val="0020106B"/>
    <w:rsid w:val="0020260D"/>
    <w:rsid w:val="00210458"/>
    <w:rsid w:val="0021507B"/>
    <w:rsid w:val="00230842"/>
    <w:rsid w:val="002322C4"/>
    <w:rsid w:val="00236EAB"/>
    <w:rsid w:val="002379AC"/>
    <w:rsid w:val="002414E0"/>
    <w:rsid w:val="00247337"/>
    <w:rsid w:val="002538DD"/>
    <w:rsid w:val="00271BFE"/>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D5243"/>
    <w:rsid w:val="003E10EA"/>
    <w:rsid w:val="00413E15"/>
    <w:rsid w:val="00417841"/>
    <w:rsid w:val="004437B6"/>
    <w:rsid w:val="004441A6"/>
    <w:rsid w:val="00463CE5"/>
    <w:rsid w:val="004759D7"/>
    <w:rsid w:val="00480EB8"/>
    <w:rsid w:val="00484CCF"/>
    <w:rsid w:val="004933C9"/>
    <w:rsid w:val="00495A27"/>
    <w:rsid w:val="004A3A1F"/>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E6190"/>
    <w:rsid w:val="005F18AF"/>
    <w:rsid w:val="005F2F75"/>
    <w:rsid w:val="00611507"/>
    <w:rsid w:val="00623B8E"/>
    <w:rsid w:val="006463FF"/>
    <w:rsid w:val="00651710"/>
    <w:rsid w:val="0067013F"/>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43EBB"/>
    <w:rsid w:val="0077222F"/>
    <w:rsid w:val="00790FFE"/>
    <w:rsid w:val="007912AA"/>
    <w:rsid w:val="00791E3A"/>
    <w:rsid w:val="007953CE"/>
    <w:rsid w:val="0079758C"/>
    <w:rsid w:val="007A0550"/>
    <w:rsid w:val="007A3859"/>
    <w:rsid w:val="007A557C"/>
    <w:rsid w:val="007B3A98"/>
    <w:rsid w:val="007B580B"/>
    <w:rsid w:val="007C0136"/>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907EE8"/>
    <w:rsid w:val="00925D37"/>
    <w:rsid w:val="009313BE"/>
    <w:rsid w:val="00931959"/>
    <w:rsid w:val="009370A5"/>
    <w:rsid w:val="00943505"/>
    <w:rsid w:val="00946847"/>
    <w:rsid w:val="00947E53"/>
    <w:rsid w:val="0095564D"/>
    <w:rsid w:val="00962E82"/>
    <w:rsid w:val="00973D7F"/>
    <w:rsid w:val="009823CC"/>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32EB"/>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AD37CB"/>
    <w:rsid w:val="00B14710"/>
    <w:rsid w:val="00B258B3"/>
    <w:rsid w:val="00B471E4"/>
    <w:rsid w:val="00B54007"/>
    <w:rsid w:val="00B653D9"/>
    <w:rsid w:val="00B738D5"/>
    <w:rsid w:val="00B91FEA"/>
    <w:rsid w:val="00BA1536"/>
    <w:rsid w:val="00BA2063"/>
    <w:rsid w:val="00BA32F9"/>
    <w:rsid w:val="00BB4816"/>
    <w:rsid w:val="00BD09CA"/>
    <w:rsid w:val="00BE132D"/>
    <w:rsid w:val="00BF437E"/>
    <w:rsid w:val="00BF6FEA"/>
    <w:rsid w:val="00C04714"/>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3246E"/>
    <w:rsid w:val="00D34209"/>
    <w:rsid w:val="00D44BE7"/>
    <w:rsid w:val="00D60D12"/>
    <w:rsid w:val="00D64F48"/>
    <w:rsid w:val="00D672A7"/>
    <w:rsid w:val="00D8539B"/>
    <w:rsid w:val="00D90216"/>
    <w:rsid w:val="00DA5B5F"/>
    <w:rsid w:val="00DB1FA3"/>
    <w:rsid w:val="00DB7739"/>
    <w:rsid w:val="00DC3687"/>
    <w:rsid w:val="00DC7A54"/>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yperlink" Target="mailto:IFR4NPO@cipfa.org" TargetMode="External"/><Relationship Id="rId10" Type="http://schemas.openxmlformats.org/officeDocument/2006/relationships/hyperlink" Target="http://www.ifr4npo.org/ed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sha_902003@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2569</Words>
  <Characters>14644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dcterms:created xsi:type="dcterms:W3CDTF">2023-04-03T13:54:00Z</dcterms:created>
  <dcterms:modified xsi:type="dcterms:W3CDTF">2023-04-03T13:54:00Z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